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78" w:type="pct"/>
        <w:tblInd w:w="-387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80"/>
        <w:gridCol w:w="8333"/>
      </w:tblGrid>
      <w:tr w:rsidR="002249BD" w14:paraId="7D33CD24" w14:textId="77777777" w:rsidTr="002249BD">
        <w:trPr>
          <w:trHeight w:val="497"/>
        </w:trPr>
        <w:tc>
          <w:tcPr>
            <w:tcW w:w="2168" w:type="pct"/>
          </w:tcPr>
          <w:p w14:paraId="08AAB323" w14:textId="77777777" w:rsidR="002249BD" w:rsidRDefault="002249BD" w:rsidP="00855D3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006181"/>
                <w:sz w:val="24"/>
              </w:rPr>
              <w:t>Key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achievements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to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date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until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July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2020:</w:t>
            </w:r>
          </w:p>
        </w:tc>
        <w:tc>
          <w:tcPr>
            <w:tcW w:w="2832" w:type="pct"/>
          </w:tcPr>
          <w:p w14:paraId="17A7033C" w14:textId="77777777" w:rsidR="002249BD" w:rsidRDefault="002249BD" w:rsidP="00855D3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006181"/>
                <w:sz w:val="24"/>
              </w:rPr>
              <w:t>Areas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for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further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improvement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and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baseline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evidence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of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need:</w:t>
            </w:r>
          </w:p>
        </w:tc>
      </w:tr>
      <w:tr w:rsidR="002249BD" w14:paraId="39EB993B" w14:textId="77777777" w:rsidTr="002249BD">
        <w:trPr>
          <w:trHeight w:val="5112"/>
        </w:trPr>
        <w:tc>
          <w:tcPr>
            <w:tcW w:w="2168" w:type="pct"/>
          </w:tcPr>
          <w:p w14:paraId="4751CEB2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Development of sports council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running events throughout the year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including a remote sports day for those still at home during lockdown</w:t>
            </w:r>
          </w:p>
          <w:p w14:paraId="28735CCE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CBC1204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Upskilling teachers using PE hub planning </w:t>
            </w:r>
          </w:p>
          <w:p w14:paraId="060C12BA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8371302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Gold sports mark maintained.</w:t>
            </w:r>
          </w:p>
          <w:p w14:paraId="13E0F85D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8A4C9F3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Increased physical play on offer at break times maintained</w:t>
            </w:r>
          </w:p>
          <w:p w14:paraId="24E431AA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1521E0C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Bike shelters have encouraged more children to cycle/scoot to school. </w:t>
            </w:r>
          </w:p>
          <w:p w14:paraId="2657A3A7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B2E09B9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Directed activity time in the afternoon</w:t>
            </w:r>
          </w:p>
        </w:tc>
        <w:tc>
          <w:tcPr>
            <w:tcW w:w="2832" w:type="pct"/>
          </w:tcPr>
          <w:p w14:paraId="0037BFB3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Introduce cycling schemes</w:t>
            </w:r>
          </w:p>
          <w:p w14:paraId="75C1E00F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support teachers with the scheme</w:t>
            </w:r>
          </w:p>
          <w:p w14:paraId="29BD9BD5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Release sports specialist teacher to coach teachers within the school.</w:t>
            </w:r>
          </w:p>
          <w:p w14:paraId="6A101052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develop inter sports competitions</w:t>
            </w:r>
          </w:p>
          <w:p w14:paraId="054F00BF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raise the profile of PE and sport within the school.</w:t>
            </w:r>
          </w:p>
          <w:p w14:paraId="42DC4287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develop sports provision at </w:t>
            </w:r>
            <w:proofErr w:type="spellStart"/>
            <w:r>
              <w:rPr>
                <w:rFonts w:ascii="Times New Roman"/>
                <w:sz w:val="24"/>
              </w:rPr>
              <w:t>breaktime</w:t>
            </w:r>
            <w:proofErr w:type="spellEnd"/>
          </w:p>
          <w:p w14:paraId="16F11627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7D1FAD40" w14:textId="3A3326D8" w:rsidR="00181A71" w:rsidRDefault="00181A71"/>
    <w:p w14:paraId="5765F85F" w14:textId="7DF62E6C" w:rsidR="002249BD" w:rsidRDefault="002249BD"/>
    <w:p w14:paraId="41C3CD81" w14:textId="036849EA" w:rsidR="002249BD" w:rsidRDefault="002249BD" w:rsidP="002249BD">
      <w:pPr>
        <w:pStyle w:val="BodyText"/>
        <w:spacing w:line="235" w:lineRule="auto"/>
        <w:ind w:left="720" w:right="5795"/>
      </w:pPr>
      <w:r>
        <w:rPr>
          <w:color w:val="231F20"/>
        </w:rPr>
        <w:t>Did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carry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forward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6"/>
        </w:rPr>
        <w:t xml:space="preserve">y </w:t>
      </w:r>
      <w:r>
        <w:rPr>
          <w:color w:val="231F20"/>
        </w:rPr>
        <w:t>underspend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2019-20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into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5"/>
        </w:rPr>
        <w:t xml:space="preserve"> </w:t>
      </w:r>
      <w:proofErr w:type="spellStart"/>
      <w:proofErr w:type="gramStart"/>
      <w:r>
        <w:rPr>
          <w:color w:val="231F20"/>
        </w:rPr>
        <w:t>year?NO</w:t>
      </w:r>
      <w:proofErr w:type="spellEnd"/>
      <w:proofErr w:type="gramEnd"/>
      <w:r>
        <w:rPr>
          <w:color w:val="231F20"/>
          <w:spacing w:val="-2"/>
        </w:rPr>
        <w:t xml:space="preserve"> </w:t>
      </w:r>
      <w:r>
        <w:rPr>
          <w:color w:val="231F20"/>
        </w:rPr>
        <w:t>*Delete as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applicable</w:t>
      </w:r>
    </w:p>
    <w:p w14:paraId="0FAFA36F" w14:textId="77777777" w:rsidR="002249BD" w:rsidRDefault="002249BD" w:rsidP="002249BD">
      <w:pPr>
        <w:tabs>
          <w:tab w:val="left" w:pos="5759"/>
        </w:tabs>
        <w:spacing w:line="288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Total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amount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carried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forward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from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2019/2020</w:t>
      </w:r>
      <w:r>
        <w:rPr>
          <w:b/>
          <w:color w:val="231F20"/>
          <w:sz w:val="24"/>
        </w:rPr>
        <w:tab/>
        <w:t>£0.</w:t>
      </w:r>
    </w:p>
    <w:p w14:paraId="601D9D6F" w14:textId="77777777" w:rsidR="002249BD" w:rsidRDefault="002249BD" w:rsidP="002249BD">
      <w:pPr>
        <w:spacing w:line="288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+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Total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amount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for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this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academic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year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2020/2021</w:t>
      </w:r>
      <w:r>
        <w:rPr>
          <w:b/>
          <w:color w:val="231F20"/>
          <w:spacing w:val="100"/>
          <w:sz w:val="24"/>
        </w:rPr>
        <w:t xml:space="preserve"> </w:t>
      </w:r>
      <w:r>
        <w:rPr>
          <w:b/>
          <w:color w:val="231F20"/>
          <w:sz w:val="24"/>
        </w:rPr>
        <w:t>£19000</w:t>
      </w:r>
    </w:p>
    <w:p w14:paraId="6B2D896F" w14:textId="77777777" w:rsidR="002249BD" w:rsidRDefault="002249BD" w:rsidP="002249BD">
      <w:pPr>
        <w:tabs>
          <w:tab w:val="left" w:pos="5759"/>
        </w:tabs>
        <w:spacing w:line="290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=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Total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to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be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spent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by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31st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July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2021</w:t>
      </w:r>
      <w:r>
        <w:rPr>
          <w:b/>
          <w:color w:val="231F20"/>
          <w:sz w:val="24"/>
        </w:rPr>
        <w:tab/>
        <w:t>£19000...</w:t>
      </w:r>
    </w:p>
    <w:p w14:paraId="685FE43C" w14:textId="52E84AD5" w:rsidR="002249BD" w:rsidRDefault="002249BD"/>
    <w:p w14:paraId="348BA964" w14:textId="6CEE3D43" w:rsidR="002249BD" w:rsidRDefault="002249BD"/>
    <w:p w14:paraId="0AB12EAD" w14:textId="4A5855B9" w:rsidR="002249BD" w:rsidRDefault="002249BD"/>
    <w:p w14:paraId="39DD80DC" w14:textId="01A54BEC" w:rsidR="002249BD" w:rsidRDefault="002249BD"/>
    <w:p w14:paraId="3D5E4199" w14:textId="64077282" w:rsidR="002249BD" w:rsidRDefault="002249BD"/>
    <w:tbl>
      <w:tblPr>
        <w:tblW w:w="5000" w:type="pct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5"/>
        <w:gridCol w:w="3443"/>
      </w:tblGrid>
      <w:tr w:rsidR="002249BD" w14:paraId="08533AC5" w14:textId="77777777" w:rsidTr="002249BD">
        <w:trPr>
          <w:trHeight w:val="601"/>
        </w:trPr>
        <w:tc>
          <w:tcPr>
            <w:tcW w:w="3765" w:type="pct"/>
          </w:tcPr>
          <w:p w14:paraId="3FC4F34F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01B6E243" w14:textId="77777777" w:rsidR="002249BD" w:rsidRDefault="002249BD" w:rsidP="00855D33">
            <w:pPr>
              <w:pStyle w:val="TableParagraph"/>
              <w:spacing w:before="6"/>
              <w:ind w:left="0"/>
              <w:rPr>
                <w:b/>
                <w:sz w:val="23"/>
              </w:rPr>
            </w:pPr>
          </w:p>
          <w:p w14:paraId="2638FEB7" w14:textId="573B553D" w:rsidR="002249BD" w:rsidRDefault="002249BD" w:rsidP="00855D33">
            <w:pPr>
              <w:pStyle w:val="TableParagraph"/>
              <w:spacing w:line="282" w:lineRule="exact"/>
              <w:rPr>
                <w:b/>
                <w:sz w:val="24"/>
              </w:rPr>
            </w:pPr>
          </w:p>
        </w:tc>
        <w:tc>
          <w:tcPr>
            <w:tcW w:w="1235" w:type="pct"/>
          </w:tcPr>
          <w:p w14:paraId="739077DC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2249BD" w14:paraId="01350BAB" w14:textId="77777777" w:rsidTr="002249BD">
        <w:trPr>
          <w:trHeight w:val="1472"/>
        </w:trPr>
        <w:tc>
          <w:tcPr>
            <w:tcW w:w="3765" w:type="pct"/>
          </w:tcPr>
          <w:p w14:paraId="7C02572D" w14:textId="77777777" w:rsidR="002249BD" w:rsidRDefault="002249BD" w:rsidP="00855D33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 75%</w:t>
            </w:r>
          </w:p>
          <w:p w14:paraId="00D761B9" w14:textId="77777777" w:rsidR="002249BD" w:rsidRDefault="002249BD" w:rsidP="00855D33">
            <w:pPr>
              <w:pStyle w:val="TableParagraph"/>
              <w:spacing w:line="281" w:lineRule="exact"/>
              <w:rPr>
                <w:sz w:val="24"/>
              </w:rPr>
            </w:pPr>
          </w:p>
        </w:tc>
        <w:tc>
          <w:tcPr>
            <w:tcW w:w="1235" w:type="pct"/>
          </w:tcPr>
          <w:p w14:paraId="61CC99CC" w14:textId="639124D1" w:rsidR="002249BD" w:rsidRDefault="002249BD" w:rsidP="00855D33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75%</w:t>
            </w:r>
          </w:p>
        </w:tc>
      </w:tr>
      <w:tr w:rsidR="002249BD" w14:paraId="7E0DA2E6" w14:textId="77777777" w:rsidTr="002249BD">
        <w:trPr>
          <w:trHeight w:val="1189"/>
        </w:trPr>
        <w:tc>
          <w:tcPr>
            <w:tcW w:w="3765" w:type="pct"/>
          </w:tcPr>
          <w:p w14:paraId="6B0D54EB" w14:textId="77777777" w:rsidR="002249BD" w:rsidRDefault="002249BD" w:rsidP="00855D33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797FA53E" w14:textId="133A80D1" w:rsidR="002249BD" w:rsidRDefault="002249BD" w:rsidP="00855D33">
            <w:pPr>
              <w:pStyle w:val="TableParagraph"/>
              <w:spacing w:line="290" w:lineRule="exact"/>
              <w:rPr>
                <w:sz w:val="24"/>
              </w:rPr>
            </w:pPr>
          </w:p>
        </w:tc>
        <w:tc>
          <w:tcPr>
            <w:tcW w:w="1235" w:type="pct"/>
          </w:tcPr>
          <w:p w14:paraId="30F33A3A" w14:textId="3D68429A" w:rsidR="002249BD" w:rsidRDefault="002249BD" w:rsidP="00855D33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75%</w:t>
            </w:r>
          </w:p>
        </w:tc>
      </w:tr>
      <w:tr w:rsidR="002249BD" w14:paraId="5C06292A" w14:textId="77777777" w:rsidTr="002249BD">
        <w:trPr>
          <w:trHeight w:val="1227"/>
        </w:trPr>
        <w:tc>
          <w:tcPr>
            <w:tcW w:w="3765" w:type="pct"/>
          </w:tcPr>
          <w:p w14:paraId="6C2F5DF8" w14:textId="77777777" w:rsidR="002249BD" w:rsidRDefault="002249BD" w:rsidP="00855D33">
            <w:pPr>
              <w:pStyle w:val="TableParagraph"/>
              <w:spacing w:before="16"/>
              <w:rPr>
                <w:b/>
                <w:color w:val="231F20"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  <w:p w14:paraId="7034DC37" w14:textId="56643FA9" w:rsidR="002249BD" w:rsidRDefault="002249BD" w:rsidP="00855D33">
            <w:pPr>
              <w:pStyle w:val="TableParagraph"/>
              <w:spacing w:before="16"/>
              <w:rPr>
                <w:b/>
                <w:sz w:val="24"/>
              </w:rPr>
            </w:pPr>
          </w:p>
        </w:tc>
        <w:tc>
          <w:tcPr>
            <w:tcW w:w="1235" w:type="pct"/>
          </w:tcPr>
          <w:p w14:paraId="36F12430" w14:textId="4B0D4030" w:rsidR="002249BD" w:rsidRDefault="002249BD" w:rsidP="00855D33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75%</w:t>
            </w:r>
          </w:p>
        </w:tc>
      </w:tr>
      <w:tr w:rsidR="002249BD" w14:paraId="3999AAD4" w14:textId="77777777" w:rsidTr="002249BD">
        <w:trPr>
          <w:trHeight w:val="1160"/>
        </w:trPr>
        <w:tc>
          <w:tcPr>
            <w:tcW w:w="3765" w:type="pct"/>
          </w:tcPr>
          <w:p w14:paraId="73662764" w14:textId="77777777" w:rsidR="002249BD" w:rsidRDefault="002249BD" w:rsidP="00855D33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 Provided extra lessons for Year 5 pupils as they were unable to continue swimming during lockdown.  (usually go swimming in year 4).</w:t>
            </w:r>
          </w:p>
        </w:tc>
        <w:tc>
          <w:tcPr>
            <w:tcW w:w="1235" w:type="pct"/>
          </w:tcPr>
          <w:p w14:paraId="31022030" w14:textId="5EEB2882" w:rsidR="002249BD" w:rsidRDefault="002249BD" w:rsidP="002249BD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Yes</w:t>
            </w:r>
          </w:p>
        </w:tc>
      </w:tr>
    </w:tbl>
    <w:p w14:paraId="0CC0C80F" w14:textId="5AC7B154" w:rsidR="002249BD" w:rsidRDefault="002249BD"/>
    <w:p w14:paraId="39EAC11A" w14:textId="7DFED743" w:rsidR="002249BD" w:rsidRDefault="002249BD"/>
    <w:p w14:paraId="349516DB" w14:textId="569AB097" w:rsidR="002249BD" w:rsidRDefault="002249BD"/>
    <w:p w14:paraId="07757351" w14:textId="60517D8E" w:rsidR="002249BD" w:rsidRDefault="002249BD"/>
    <w:p w14:paraId="314A9631" w14:textId="157094F8" w:rsidR="002249BD" w:rsidRDefault="002249BD"/>
    <w:p w14:paraId="1B0FA64B" w14:textId="426B4790" w:rsidR="002249BD" w:rsidRDefault="002249BD"/>
    <w:p w14:paraId="28A5419F" w14:textId="66D33039" w:rsidR="002249BD" w:rsidRDefault="002249BD"/>
    <w:p w14:paraId="4EEDF524" w14:textId="19E23847" w:rsidR="002249BD" w:rsidRDefault="002249BD"/>
    <w:p w14:paraId="1695B93D" w14:textId="08F00A8B" w:rsidR="002249BD" w:rsidRDefault="002249BD"/>
    <w:p w14:paraId="7BD11E81" w14:textId="208C3AEB" w:rsidR="002249BD" w:rsidRDefault="002249BD"/>
    <w:p w14:paraId="3EBD0D2E" w14:textId="75AF864F" w:rsidR="002249BD" w:rsidRDefault="002249BD"/>
    <w:tbl>
      <w:tblPr>
        <w:tblW w:w="15377" w:type="dxa"/>
        <w:tblInd w:w="-723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2249BD" w14:paraId="70F1FACF" w14:textId="77777777" w:rsidTr="002249BD">
        <w:trPr>
          <w:trHeight w:val="383"/>
        </w:trPr>
        <w:tc>
          <w:tcPr>
            <w:tcW w:w="3720" w:type="dxa"/>
          </w:tcPr>
          <w:p w14:paraId="173F001F" w14:textId="77777777" w:rsidR="002249BD" w:rsidRDefault="002249BD" w:rsidP="00855D33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Academic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Year: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600" w:type="dxa"/>
          </w:tcPr>
          <w:p w14:paraId="66F4512B" w14:textId="77777777" w:rsidR="002249BD" w:rsidRDefault="002249BD" w:rsidP="00855D33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£19000</w:t>
            </w:r>
          </w:p>
        </w:tc>
        <w:tc>
          <w:tcPr>
            <w:tcW w:w="4923" w:type="dxa"/>
            <w:gridSpan w:val="2"/>
          </w:tcPr>
          <w:p w14:paraId="45DAC965" w14:textId="77777777" w:rsidR="002249BD" w:rsidRDefault="002249BD" w:rsidP="00855D33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Updated:March</w:t>
            </w:r>
            <w:proofErr w:type="spellEnd"/>
            <w:r>
              <w:rPr>
                <w:b/>
                <w:color w:val="231F20"/>
                <w:sz w:val="24"/>
              </w:rPr>
              <w:t xml:space="preserve"> 2021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756CFB4F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2249BD" w14:paraId="5713BCDD" w14:textId="77777777" w:rsidTr="002249BD">
        <w:trPr>
          <w:trHeight w:val="332"/>
        </w:trPr>
        <w:tc>
          <w:tcPr>
            <w:tcW w:w="12243" w:type="dxa"/>
            <w:gridSpan w:val="4"/>
            <w:vMerge w:val="restart"/>
          </w:tcPr>
          <w:p w14:paraId="0E2FD3CF" w14:textId="77777777" w:rsidR="002249BD" w:rsidRDefault="002249BD" w:rsidP="00855D33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1: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engagement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  <w:u w:val="single" w:color="007F97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regular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physical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activity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–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Chief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Medical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Officers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guidelines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recommend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that</w:t>
            </w:r>
            <w:r>
              <w:rPr>
                <w:color w:val="007F97"/>
                <w:spacing w:val="-5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primary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undertake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at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least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30 minutes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physical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activity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day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</w:p>
        </w:tc>
        <w:tc>
          <w:tcPr>
            <w:tcW w:w="3134" w:type="dxa"/>
          </w:tcPr>
          <w:p w14:paraId="5BDD625F" w14:textId="77777777" w:rsidR="002249BD" w:rsidRDefault="002249BD" w:rsidP="00855D33">
            <w:pPr>
              <w:pStyle w:val="TableParagraph"/>
              <w:spacing w:before="41" w:line="272" w:lineRule="exact"/>
              <w:ind w:left="62" w:right="97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2249BD" w14:paraId="244C4F39" w14:textId="77777777" w:rsidTr="002249BD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B4148C5" w14:textId="77777777" w:rsidR="002249BD" w:rsidRDefault="002249BD" w:rsidP="00855D33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02918948" w14:textId="77777777" w:rsidR="002249BD" w:rsidRDefault="002249BD" w:rsidP="00855D33">
            <w:pPr>
              <w:pStyle w:val="TableParagraph"/>
              <w:spacing w:before="41" w:line="272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2249BD" w14:paraId="5CA0B383" w14:textId="77777777" w:rsidTr="002249BD">
        <w:trPr>
          <w:trHeight w:val="390"/>
        </w:trPr>
        <w:tc>
          <w:tcPr>
            <w:tcW w:w="3720" w:type="dxa"/>
          </w:tcPr>
          <w:p w14:paraId="1E87FCCD" w14:textId="77777777" w:rsidR="002249BD" w:rsidRDefault="002249BD" w:rsidP="00855D33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61FA0CB4" w14:textId="77777777" w:rsidR="002249BD" w:rsidRDefault="002249BD" w:rsidP="00855D33">
            <w:pPr>
              <w:pStyle w:val="TableParagraph"/>
              <w:spacing w:before="4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50C63320" w14:textId="77777777" w:rsidR="002249BD" w:rsidRDefault="002249BD" w:rsidP="00855D33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5EA43561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2249BD" w14:paraId="4E840FA2" w14:textId="77777777" w:rsidTr="002249BD">
        <w:trPr>
          <w:trHeight w:val="1472"/>
        </w:trPr>
        <w:tc>
          <w:tcPr>
            <w:tcW w:w="3720" w:type="dxa"/>
          </w:tcPr>
          <w:p w14:paraId="1C138A4D" w14:textId="77777777" w:rsidR="002249BD" w:rsidRPr="002249BD" w:rsidRDefault="002249BD" w:rsidP="00855D33">
            <w:pPr>
              <w:pStyle w:val="TableParagraph"/>
              <w:spacing w:before="46" w:line="235" w:lineRule="auto"/>
              <w:ind w:right="302"/>
            </w:pPr>
            <w:r w:rsidRPr="002249BD">
              <w:rPr>
                <w:color w:val="231F20"/>
              </w:rPr>
              <w:t>Your school focus should be clear</w:t>
            </w:r>
            <w:r w:rsidRPr="002249BD">
              <w:rPr>
                <w:color w:val="231F20"/>
                <w:spacing w:val="1"/>
              </w:rPr>
              <w:t xml:space="preserve"> </w:t>
            </w:r>
            <w:r w:rsidRPr="002249BD">
              <w:rPr>
                <w:color w:val="231F20"/>
              </w:rPr>
              <w:t>what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you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want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the</w:t>
            </w:r>
            <w:r w:rsidRPr="002249BD">
              <w:rPr>
                <w:color w:val="231F20"/>
                <w:spacing w:val="-3"/>
              </w:rPr>
              <w:t xml:space="preserve"> </w:t>
            </w:r>
            <w:r w:rsidRPr="002249BD">
              <w:rPr>
                <w:color w:val="231F20"/>
              </w:rPr>
              <w:t>pupils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to</w:t>
            </w:r>
            <w:r w:rsidRPr="002249BD">
              <w:rPr>
                <w:color w:val="231F20"/>
                <w:spacing w:val="-5"/>
              </w:rPr>
              <w:t xml:space="preserve"> </w:t>
            </w:r>
            <w:r w:rsidRPr="002249BD">
              <w:rPr>
                <w:color w:val="231F20"/>
              </w:rPr>
              <w:t>know</w:t>
            </w:r>
            <w:r w:rsidRPr="002249BD">
              <w:rPr>
                <w:color w:val="231F20"/>
                <w:spacing w:val="-51"/>
              </w:rPr>
              <w:t xml:space="preserve"> </w:t>
            </w:r>
            <w:r w:rsidRPr="002249BD">
              <w:rPr>
                <w:color w:val="231F20"/>
              </w:rPr>
              <w:t>and</w:t>
            </w:r>
            <w:r w:rsidRPr="002249BD">
              <w:rPr>
                <w:color w:val="231F20"/>
                <w:spacing w:val="-2"/>
              </w:rPr>
              <w:t xml:space="preserve"> </w:t>
            </w:r>
            <w:r w:rsidRPr="002249BD">
              <w:rPr>
                <w:color w:val="231F20"/>
              </w:rPr>
              <w:t>be</w:t>
            </w:r>
            <w:r w:rsidRPr="002249BD">
              <w:rPr>
                <w:color w:val="231F20"/>
                <w:spacing w:val="-1"/>
              </w:rPr>
              <w:t xml:space="preserve"> </w:t>
            </w:r>
            <w:r w:rsidRPr="002249BD">
              <w:rPr>
                <w:color w:val="231F20"/>
              </w:rPr>
              <w:t>able</w:t>
            </w:r>
            <w:r w:rsidRPr="002249BD">
              <w:rPr>
                <w:color w:val="231F20"/>
                <w:spacing w:val="-1"/>
              </w:rPr>
              <w:t xml:space="preserve"> </w:t>
            </w:r>
            <w:r w:rsidRPr="002249BD">
              <w:rPr>
                <w:color w:val="231F20"/>
              </w:rPr>
              <w:t>to</w:t>
            </w:r>
            <w:r w:rsidRPr="002249BD">
              <w:rPr>
                <w:color w:val="231F20"/>
                <w:spacing w:val="-1"/>
              </w:rPr>
              <w:t xml:space="preserve"> </w:t>
            </w:r>
            <w:r w:rsidRPr="002249BD">
              <w:rPr>
                <w:color w:val="231F20"/>
              </w:rPr>
              <w:t>do</w:t>
            </w:r>
            <w:r w:rsidRPr="002249BD">
              <w:rPr>
                <w:color w:val="231F20"/>
                <w:spacing w:val="-2"/>
              </w:rPr>
              <w:t xml:space="preserve"> </w:t>
            </w:r>
            <w:r w:rsidRPr="002249BD">
              <w:rPr>
                <w:color w:val="231F20"/>
              </w:rPr>
              <w:t>and</w:t>
            </w:r>
            <w:r w:rsidRPr="002249BD">
              <w:rPr>
                <w:color w:val="231F20"/>
                <w:spacing w:val="-1"/>
              </w:rPr>
              <w:t xml:space="preserve"> </w:t>
            </w:r>
            <w:r w:rsidRPr="002249BD">
              <w:rPr>
                <w:color w:val="231F20"/>
              </w:rPr>
              <w:t>about</w:t>
            </w:r>
          </w:p>
          <w:p w14:paraId="34AD5A0E" w14:textId="77777777" w:rsidR="002249BD" w:rsidRPr="002249BD" w:rsidRDefault="002249BD" w:rsidP="00855D33">
            <w:pPr>
              <w:pStyle w:val="TableParagraph"/>
              <w:spacing w:line="289" w:lineRule="exact"/>
            </w:pPr>
            <w:r w:rsidRPr="002249BD">
              <w:rPr>
                <w:color w:val="231F20"/>
              </w:rPr>
              <w:t>what</w:t>
            </w:r>
            <w:r w:rsidRPr="002249BD">
              <w:rPr>
                <w:color w:val="231F20"/>
                <w:spacing w:val="-3"/>
              </w:rPr>
              <w:t xml:space="preserve"> </w:t>
            </w:r>
            <w:r w:rsidRPr="002249BD">
              <w:rPr>
                <w:color w:val="231F20"/>
              </w:rPr>
              <w:t>they</w:t>
            </w:r>
            <w:r w:rsidRPr="002249BD">
              <w:rPr>
                <w:color w:val="231F20"/>
                <w:spacing w:val="-2"/>
              </w:rPr>
              <w:t xml:space="preserve"> </w:t>
            </w:r>
            <w:r w:rsidRPr="002249BD">
              <w:rPr>
                <w:color w:val="231F20"/>
              </w:rPr>
              <w:t>need</w:t>
            </w:r>
            <w:r w:rsidRPr="002249BD">
              <w:rPr>
                <w:color w:val="231F20"/>
                <w:spacing w:val="-3"/>
              </w:rPr>
              <w:t xml:space="preserve"> </w:t>
            </w:r>
            <w:r w:rsidRPr="002249BD">
              <w:rPr>
                <w:color w:val="231F20"/>
              </w:rPr>
              <w:t>to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learn</w:t>
            </w:r>
            <w:r w:rsidRPr="002249BD">
              <w:rPr>
                <w:color w:val="231F20"/>
                <w:spacing w:val="-3"/>
              </w:rPr>
              <w:t xml:space="preserve"> </w:t>
            </w:r>
            <w:r w:rsidRPr="002249BD">
              <w:rPr>
                <w:color w:val="231F20"/>
              </w:rPr>
              <w:t>and</w:t>
            </w:r>
            <w:r w:rsidRPr="002249BD">
              <w:rPr>
                <w:color w:val="231F20"/>
                <w:spacing w:val="-3"/>
              </w:rPr>
              <w:t xml:space="preserve"> </w:t>
            </w:r>
            <w:r w:rsidRPr="002249BD">
              <w:rPr>
                <w:color w:val="231F20"/>
              </w:rPr>
              <w:t>to</w:t>
            </w:r>
          </w:p>
          <w:p w14:paraId="796499C2" w14:textId="77777777" w:rsidR="002249BD" w:rsidRPr="002249BD" w:rsidRDefault="002249BD" w:rsidP="00855D33">
            <w:pPr>
              <w:pStyle w:val="TableParagraph"/>
              <w:spacing w:line="256" w:lineRule="exact"/>
            </w:pPr>
            <w:r w:rsidRPr="002249BD">
              <w:rPr>
                <w:color w:val="231F20"/>
              </w:rPr>
              <w:t>consolidate</w:t>
            </w:r>
            <w:r w:rsidRPr="002249BD">
              <w:rPr>
                <w:color w:val="231F20"/>
                <w:spacing w:val="-9"/>
              </w:rPr>
              <w:t xml:space="preserve"> </w:t>
            </w:r>
            <w:r w:rsidRPr="002249BD">
              <w:rPr>
                <w:color w:val="231F20"/>
              </w:rPr>
              <w:t>through</w:t>
            </w:r>
            <w:r w:rsidRPr="002249BD">
              <w:rPr>
                <w:color w:val="231F20"/>
                <w:spacing w:val="-9"/>
              </w:rPr>
              <w:t xml:space="preserve"> </w:t>
            </w:r>
            <w:r w:rsidRPr="002249BD">
              <w:rPr>
                <w:color w:val="231F20"/>
              </w:rPr>
              <w:t>practice:</w:t>
            </w:r>
          </w:p>
        </w:tc>
        <w:tc>
          <w:tcPr>
            <w:tcW w:w="3600" w:type="dxa"/>
          </w:tcPr>
          <w:p w14:paraId="236B9D0B" w14:textId="77777777" w:rsidR="002249BD" w:rsidRPr="002249BD" w:rsidRDefault="002249BD" w:rsidP="00855D33">
            <w:pPr>
              <w:pStyle w:val="TableParagraph"/>
              <w:spacing w:before="46" w:line="235" w:lineRule="auto"/>
              <w:ind w:right="171"/>
            </w:pPr>
            <w:r w:rsidRPr="002249BD">
              <w:rPr>
                <w:color w:val="231F20"/>
              </w:rPr>
              <w:t>Make</w:t>
            </w:r>
            <w:r w:rsidRPr="002249BD">
              <w:rPr>
                <w:color w:val="231F20"/>
                <w:spacing w:val="-6"/>
              </w:rPr>
              <w:t xml:space="preserve"> </w:t>
            </w:r>
            <w:r w:rsidRPr="002249BD">
              <w:rPr>
                <w:color w:val="231F20"/>
              </w:rPr>
              <w:t>sure</w:t>
            </w:r>
            <w:r w:rsidRPr="002249BD">
              <w:rPr>
                <w:color w:val="231F20"/>
                <w:spacing w:val="-5"/>
              </w:rPr>
              <w:t xml:space="preserve"> </w:t>
            </w:r>
            <w:r w:rsidRPr="002249BD">
              <w:rPr>
                <w:color w:val="231F20"/>
              </w:rPr>
              <w:t>your</w:t>
            </w:r>
            <w:r w:rsidRPr="002249BD">
              <w:rPr>
                <w:color w:val="231F20"/>
                <w:spacing w:val="-6"/>
              </w:rPr>
              <w:t xml:space="preserve"> </w:t>
            </w:r>
            <w:r w:rsidRPr="002249BD">
              <w:rPr>
                <w:color w:val="231F20"/>
              </w:rPr>
              <w:t>actions</w:t>
            </w:r>
            <w:r w:rsidRPr="002249BD">
              <w:rPr>
                <w:color w:val="231F20"/>
                <w:spacing w:val="-7"/>
              </w:rPr>
              <w:t xml:space="preserve"> </w:t>
            </w:r>
            <w:r w:rsidRPr="002249BD">
              <w:rPr>
                <w:color w:val="231F20"/>
              </w:rPr>
              <w:t>to</w:t>
            </w:r>
            <w:r w:rsidRPr="002249BD">
              <w:rPr>
                <w:color w:val="231F20"/>
                <w:spacing w:val="-6"/>
              </w:rPr>
              <w:t xml:space="preserve"> </w:t>
            </w:r>
            <w:r w:rsidRPr="002249BD">
              <w:rPr>
                <w:color w:val="231F20"/>
              </w:rPr>
              <w:t>achieve</w:t>
            </w:r>
            <w:r w:rsidRPr="002249BD">
              <w:rPr>
                <w:color w:val="231F20"/>
                <w:spacing w:val="-51"/>
              </w:rPr>
              <w:t xml:space="preserve"> </w:t>
            </w:r>
            <w:r w:rsidRPr="002249BD">
              <w:rPr>
                <w:color w:val="231F20"/>
              </w:rPr>
              <w:t>are</w:t>
            </w:r>
            <w:r w:rsidRPr="002249BD">
              <w:rPr>
                <w:color w:val="231F20"/>
                <w:spacing w:val="-3"/>
              </w:rPr>
              <w:t xml:space="preserve"> </w:t>
            </w:r>
            <w:r w:rsidRPr="002249BD">
              <w:rPr>
                <w:color w:val="231F20"/>
              </w:rPr>
              <w:t>linked</w:t>
            </w:r>
            <w:r w:rsidRPr="002249BD">
              <w:rPr>
                <w:color w:val="231F20"/>
                <w:spacing w:val="-3"/>
              </w:rPr>
              <w:t xml:space="preserve"> </w:t>
            </w:r>
            <w:r w:rsidRPr="002249BD">
              <w:rPr>
                <w:color w:val="231F20"/>
              </w:rPr>
              <w:t>to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your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intentions:</w:t>
            </w:r>
          </w:p>
        </w:tc>
        <w:tc>
          <w:tcPr>
            <w:tcW w:w="1616" w:type="dxa"/>
          </w:tcPr>
          <w:p w14:paraId="72746252" w14:textId="77777777" w:rsidR="002249BD" w:rsidRPr="002249BD" w:rsidRDefault="002249BD" w:rsidP="00855D33">
            <w:pPr>
              <w:pStyle w:val="TableParagraph"/>
              <w:spacing w:before="46" w:line="235" w:lineRule="auto"/>
              <w:ind w:right="547"/>
            </w:pPr>
            <w:r w:rsidRPr="002249BD">
              <w:rPr>
                <w:color w:val="231F20"/>
              </w:rPr>
              <w:t>Funding</w:t>
            </w:r>
            <w:r w:rsidRPr="002249BD">
              <w:rPr>
                <w:color w:val="231F20"/>
                <w:spacing w:val="1"/>
              </w:rPr>
              <w:t xml:space="preserve"> </w:t>
            </w:r>
            <w:r w:rsidRPr="002249BD">
              <w:rPr>
                <w:color w:val="231F20"/>
                <w:spacing w:val="-1"/>
              </w:rPr>
              <w:t>allocated:</w:t>
            </w:r>
          </w:p>
        </w:tc>
        <w:tc>
          <w:tcPr>
            <w:tcW w:w="3307" w:type="dxa"/>
          </w:tcPr>
          <w:p w14:paraId="75ECCDE2" w14:textId="77777777" w:rsidR="002249BD" w:rsidRPr="002249BD" w:rsidRDefault="002249BD" w:rsidP="00855D33">
            <w:pPr>
              <w:pStyle w:val="TableParagraph"/>
              <w:spacing w:before="46" w:line="235" w:lineRule="auto"/>
              <w:ind w:right="436"/>
            </w:pPr>
            <w:r w:rsidRPr="002249BD">
              <w:rPr>
                <w:color w:val="231F20"/>
              </w:rPr>
              <w:t>Evidence</w:t>
            </w:r>
            <w:r w:rsidRPr="002249BD">
              <w:rPr>
                <w:color w:val="231F20"/>
                <w:spacing w:val="-5"/>
              </w:rPr>
              <w:t xml:space="preserve"> </w:t>
            </w:r>
            <w:r w:rsidRPr="002249BD">
              <w:rPr>
                <w:color w:val="231F20"/>
              </w:rPr>
              <w:t>of</w:t>
            </w:r>
            <w:r w:rsidRPr="002249BD">
              <w:rPr>
                <w:color w:val="231F20"/>
                <w:spacing w:val="-5"/>
              </w:rPr>
              <w:t xml:space="preserve"> </w:t>
            </w:r>
            <w:r w:rsidRPr="002249BD">
              <w:rPr>
                <w:color w:val="231F20"/>
              </w:rPr>
              <w:t>impact:</w:t>
            </w:r>
            <w:r w:rsidRPr="002249BD">
              <w:rPr>
                <w:color w:val="231F20"/>
                <w:spacing w:val="-5"/>
              </w:rPr>
              <w:t xml:space="preserve"> </w:t>
            </w:r>
            <w:r w:rsidRPr="002249BD">
              <w:rPr>
                <w:color w:val="231F20"/>
              </w:rPr>
              <w:t>what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do</w:t>
            </w:r>
            <w:r w:rsidRPr="002249BD">
              <w:rPr>
                <w:color w:val="231F20"/>
                <w:spacing w:val="-51"/>
              </w:rPr>
              <w:t xml:space="preserve"> </w:t>
            </w:r>
            <w:r w:rsidRPr="002249BD">
              <w:rPr>
                <w:color w:val="231F20"/>
              </w:rPr>
              <w:t>pupils now know and what</w:t>
            </w:r>
            <w:r w:rsidRPr="002249BD">
              <w:rPr>
                <w:color w:val="231F20"/>
                <w:spacing w:val="1"/>
              </w:rPr>
              <w:t xml:space="preserve"> </w:t>
            </w:r>
            <w:r w:rsidRPr="002249BD">
              <w:rPr>
                <w:color w:val="231F20"/>
              </w:rPr>
              <w:t>can they now do? What has</w:t>
            </w:r>
            <w:r w:rsidRPr="002249BD">
              <w:rPr>
                <w:color w:val="231F20"/>
                <w:spacing w:val="1"/>
              </w:rPr>
              <w:t xml:space="preserve"> </w:t>
            </w:r>
            <w:r w:rsidRPr="002249BD">
              <w:rPr>
                <w:color w:val="231F20"/>
              </w:rPr>
              <w:t>changed?:</w:t>
            </w:r>
          </w:p>
        </w:tc>
        <w:tc>
          <w:tcPr>
            <w:tcW w:w="3134" w:type="dxa"/>
          </w:tcPr>
          <w:p w14:paraId="18A35F19" w14:textId="77777777" w:rsidR="002249BD" w:rsidRPr="002249BD" w:rsidRDefault="002249BD" w:rsidP="00855D33">
            <w:pPr>
              <w:pStyle w:val="TableParagraph"/>
              <w:spacing w:before="46" w:line="235" w:lineRule="auto"/>
              <w:ind w:right="267"/>
            </w:pPr>
            <w:r w:rsidRPr="002249BD">
              <w:rPr>
                <w:color w:val="231F20"/>
              </w:rPr>
              <w:t>Sustainability</w:t>
            </w:r>
            <w:r w:rsidRPr="002249BD">
              <w:rPr>
                <w:color w:val="231F20"/>
                <w:spacing w:val="-8"/>
              </w:rPr>
              <w:t xml:space="preserve"> </w:t>
            </w:r>
            <w:r w:rsidRPr="002249BD">
              <w:rPr>
                <w:color w:val="231F20"/>
              </w:rPr>
              <w:t>and</w:t>
            </w:r>
            <w:r w:rsidRPr="002249BD">
              <w:rPr>
                <w:color w:val="231F20"/>
                <w:spacing w:val="-8"/>
              </w:rPr>
              <w:t xml:space="preserve"> </w:t>
            </w:r>
            <w:r w:rsidRPr="002249BD">
              <w:rPr>
                <w:color w:val="231F20"/>
              </w:rPr>
              <w:t>suggested</w:t>
            </w:r>
            <w:r w:rsidRPr="002249BD">
              <w:rPr>
                <w:color w:val="231F20"/>
                <w:spacing w:val="-51"/>
              </w:rPr>
              <w:t xml:space="preserve"> </w:t>
            </w:r>
            <w:r w:rsidRPr="002249BD">
              <w:rPr>
                <w:color w:val="231F20"/>
              </w:rPr>
              <w:t>next</w:t>
            </w:r>
            <w:r w:rsidRPr="002249BD">
              <w:rPr>
                <w:color w:val="231F20"/>
                <w:spacing w:val="-1"/>
              </w:rPr>
              <w:t xml:space="preserve"> </w:t>
            </w:r>
            <w:r w:rsidRPr="002249BD">
              <w:rPr>
                <w:color w:val="231F20"/>
              </w:rPr>
              <w:t>steps:</w:t>
            </w:r>
          </w:p>
        </w:tc>
      </w:tr>
      <w:tr w:rsidR="002249BD" w14:paraId="3B598460" w14:textId="77777777" w:rsidTr="002249BD">
        <w:trPr>
          <w:trHeight w:val="1409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B58939E" w14:textId="77777777" w:rsidR="002249BD" w:rsidRPr="002249BD" w:rsidRDefault="002249BD" w:rsidP="00855D33">
            <w:pPr>
              <w:pStyle w:val="TableParagraph"/>
              <w:ind w:left="0"/>
              <w:rPr>
                <w:rFonts w:ascii="Times New Roman"/>
              </w:rPr>
            </w:pPr>
            <w:r w:rsidRPr="002249BD">
              <w:rPr>
                <w:rFonts w:ascii="Times New Roman"/>
              </w:rPr>
              <w:t xml:space="preserve">Purchase additional resources for playground use to encourage physical activity at break time and lunchtimes.  More equipment needs to be purchased due to the need to be in bubbles.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5023DF1A" w14:textId="77777777" w:rsidR="002249BD" w:rsidRPr="002249BD" w:rsidRDefault="002249BD" w:rsidP="00855D33">
            <w:pPr>
              <w:pStyle w:val="TableParagraph"/>
              <w:ind w:left="0"/>
              <w:rPr>
                <w:rFonts w:ascii="Times New Roman"/>
              </w:rPr>
            </w:pPr>
            <w:r w:rsidRPr="002249BD">
              <w:rPr>
                <w:rFonts w:ascii="Times New Roman"/>
              </w:rPr>
              <w:t>Introduce adult led games</w:t>
            </w:r>
          </w:p>
          <w:p w14:paraId="0B32C5F6" w14:textId="77777777" w:rsidR="002249BD" w:rsidRPr="002249BD" w:rsidRDefault="002249BD" w:rsidP="00855D33">
            <w:pPr>
              <w:pStyle w:val="TableParagraph"/>
              <w:ind w:left="0"/>
              <w:rPr>
                <w:rFonts w:ascii="Times New Roman"/>
              </w:rPr>
            </w:pPr>
            <w:proofErr w:type="spellStart"/>
            <w:r w:rsidRPr="002249BD">
              <w:rPr>
                <w:rFonts w:ascii="Times New Roman"/>
              </w:rPr>
              <w:t>Basket ball</w:t>
            </w:r>
            <w:proofErr w:type="spellEnd"/>
            <w:r w:rsidRPr="002249BD">
              <w:rPr>
                <w:rFonts w:ascii="Times New Roman"/>
              </w:rPr>
              <w:t xml:space="preserve"> posts </w:t>
            </w:r>
            <w:proofErr w:type="spellStart"/>
            <w:r w:rsidRPr="002249BD">
              <w:rPr>
                <w:rFonts w:ascii="Times New Roman"/>
              </w:rPr>
              <w:t>etc</w:t>
            </w:r>
            <w:proofErr w:type="spellEnd"/>
            <w:r w:rsidRPr="002249BD">
              <w:rPr>
                <w:rFonts w:ascii="Times New Roman"/>
              </w:rPr>
              <w:t xml:space="preserve"> for older children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5E115DB" w14:textId="77777777" w:rsidR="002249BD" w:rsidRPr="002249BD" w:rsidRDefault="002249BD" w:rsidP="00855D33">
            <w:pPr>
              <w:pStyle w:val="TableParagraph"/>
              <w:ind w:left="0"/>
              <w:rPr>
                <w:rFonts w:ascii="Times New Roman"/>
              </w:rPr>
            </w:pPr>
            <w:r w:rsidRPr="002249BD">
              <w:rPr>
                <w:rFonts w:ascii="Times New Roman"/>
              </w:rPr>
              <w:t>£</w:t>
            </w:r>
            <w:r w:rsidRPr="002249BD">
              <w:rPr>
                <w:rFonts w:ascii="Times New Roman"/>
              </w:rPr>
              <w:t>8000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71041D6" w14:textId="77777777" w:rsidR="002249BD" w:rsidRPr="002249BD" w:rsidRDefault="002249BD" w:rsidP="00855D33">
            <w:pPr>
              <w:pStyle w:val="TableParagraph"/>
              <w:ind w:left="0"/>
              <w:rPr>
                <w:rFonts w:ascii="Times New Roman"/>
              </w:rPr>
            </w:pPr>
            <w:r w:rsidRPr="002249BD">
              <w:rPr>
                <w:rFonts w:ascii="Times New Roman"/>
              </w:rPr>
              <w:t>More children are engaged in active play and also have been looking after the equipment (as this is class based)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65BA68F6" w14:textId="77777777" w:rsidR="002249BD" w:rsidRPr="002249BD" w:rsidRDefault="002249BD" w:rsidP="00855D33">
            <w:pPr>
              <w:pStyle w:val="TableParagraph"/>
              <w:ind w:left="0"/>
              <w:rPr>
                <w:rFonts w:ascii="Times New Roman"/>
              </w:rPr>
            </w:pPr>
            <w:r w:rsidRPr="002249BD">
              <w:rPr>
                <w:rFonts w:ascii="Times New Roman"/>
              </w:rPr>
              <w:t>This area of funding will continue next year.</w:t>
            </w:r>
          </w:p>
        </w:tc>
      </w:tr>
      <w:tr w:rsidR="002249BD" w14:paraId="228EBDC7" w14:textId="77777777" w:rsidTr="002249BD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74383D00" w14:textId="77777777" w:rsidR="002249BD" w:rsidRDefault="002249BD" w:rsidP="00855D33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2: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profile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PESSPA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being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raised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across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for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whole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2C8918F2" w14:textId="77777777" w:rsidR="002249BD" w:rsidRDefault="002249BD" w:rsidP="00855D33">
            <w:pPr>
              <w:pStyle w:val="TableParagraph"/>
              <w:spacing w:before="36" w:line="259" w:lineRule="exact"/>
              <w:ind w:left="62" w:right="97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2249BD" w14:paraId="34A4EF7C" w14:textId="77777777" w:rsidTr="002249BD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913482B" w14:textId="77777777" w:rsidR="002249BD" w:rsidRDefault="002249BD" w:rsidP="00855D33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3C48165" w14:textId="77777777" w:rsidR="002249BD" w:rsidRDefault="002249BD" w:rsidP="00855D33">
            <w:pPr>
              <w:pStyle w:val="TableParagraph"/>
              <w:spacing w:before="41" w:line="25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2249BD" w14:paraId="6933CB7F" w14:textId="77777777" w:rsidTr="002249BD">
        <w:trPr>
          <w:trHeight w:val="405"/>
        </w:trPr>
        <w:tc>
          <w:tcPr>
            <w:tcW w:w="3720" w:type="dxa"/>
          </w:tcPr>
          <w:p w14:paraId="36844230" w14:textId="77777777" w:rsidR="002249BD" w:rsidRDefault="002249BD" w:rsidP="00855D33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AEBF29F" w14:textId="77777777" w:rsidR="002249BD" w:rsidRDefault="002249BD" w:rsidP="00855D33">
            <w:pPr>
              <w:pStyle w:val="TableParagraph"/>
              <w:spacing w:before="4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18C786AB" w14:textId="77777777" w:rsidR="002249BD" w:rsidRDefault="002249BD" w:rsidP="00855D33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9861DD8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2249BD" w14:paraId="73063143" w14:textId="77777777" w:rsidTr="002249BD">
        <w:trPr>
          <w:trHeight w:val="1472"/>
        </w:trPr>
        <w:tc>
          <w:tcPr>
            <w:tcW w:w="3720" w:type="dxa"/>
          </w:tcPr>
          <w:p w14:paraId="0312B3C9" w14:textId="77777777" w:rsidR="002249BD" w:rsidRPr="002249BD" w:rsidRDefault="002249BD" w:rsidP="00855D33">
            <w:pPr>
              <w:pStyle w:val="TableParagraph"/>
              <w:spacing w:before="46" w:line="235" w:lineRule="auto"/>
              <w:ind w:right="302"/>
            </w:pPr>
            <w:r w:rsidRPr="002249BD">
              <w:rPr>
                <w:color w:val="231F20"/>
              </w:rPr>
              <w:t>Your school focus should be clear</w:t>
            </w:r>
            <w:r w:rsidRPr="002249BD">
              <w:rPr>
                <w:color w:val="231F20"/>
                <w:spacing w:val="1"/>
              </w:rPr>
              <w:t xml:space="preserve"> </w:t>
            </w:r>
            <w:r w:rsidRPr="002249BD">
              <w:rPr>
                <w:color w:val="231F20"/>
              </w:rPr>
              <w:t>what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you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want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the</w:t>
            </w:r>
            <w:r w:rsidRPr="002249BD">
              <w:rPr>
                <w:color w:val="231F20"/>
                <w:spacing w:val="-3"/>
              </w:rPr>
              <w:t xml:space="preserve"> </w:t>
            </w:r>
            <w:r w:rsidRPr="002249BD">
              <w:rPr>
                <w:color w:val="231F20"/>
              </w:rPr>
              <w:t>pupils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to</w:t>
            </w:r>
            <w:r w:rsidRPr="002249BD">
              <w:rPr>
                <w:color w:val="231F20"/>
                <w:spacing w:val="-5"/>
              </w:rPr>
              <w:t xml:space="preserve"> </w:t>
            </w:r>
            <w:r w:rsidRPr="002249BD">
              <w:rPr>
                <w:color w:val="231F20"/>
              </w:rPr>
              <w:t>know</w:t>
            </w:r>
            <w:r w:rsidRPr="002249BD">
              <w:rPr>
                <w:color w:val="231F20"/>
                <w:spacing w:val="-51"/>
              </w:rPr>
              <w:t xml:space="preserve"> </w:t>
            </w:r>
            <w:r w:rsidRPr="002249BD">
              <w:rPr>
                <w:color w:val="231F20"/>
              </w:rPr>
              <w:t>and</w:t>
            </w:r>
            <w:r w:rsidRPr="002249BD">
              <w:rPr>
                <w:color w:val="231F20"/>
                <w:spacing w:val="-2"/>
              </w:rPr>
              <w:t xml:space="preserve"> </w:t>
            </w:r>
            <w:r w:rsidRPr="002249BD">
              <w:rPr>
                <w:color w:val="231F20"/>
              </w:rPr>
              <w:t>be</w:t>
            </w:r>
            <w:r w:rsidRPr="002249BD">
              <w:rPr>
                <w:color w:val="231F20"/>
                <w:spacing w:val="-1"/>
              </w:rPr>
              <w:t xml:space="preserve"> </w:t>
            </w:r>
            <w:r w:rsidRPr="002249BD">
              <w:rPr>
                <w:color w:val="231F20"/>
              </w:rPr>
              <w:t>able</w:t>
            </w:r>
            <w:r w:rsidRPr="002249BD">
              <w:rPr>
                <w:color w:val="231F20"/>
                <w:spacing w:val="-1"/>
              </w:rPr>
              <w:t xml:space="preserve"> </w:t>
            </w:r>
            <w:r w:rsidRPr="002249BD">
              <w:rPr>
                <w:color w:val="231F20"/>
              </w:rPr>
              <w:t>to</w:t>
            </w:r>
            <w:r w:rsidRPr="002249BD">
              <w:rPr>
                <w:color w:val="231F20"/>
                <w:spacing w:val="-1"/>
              </w:rPr>
              <w:t xml:space="preserve"> </w:t>
            </w:r>
            <w:r w:rsidRPr="002249BD">
              <w:rPr>
                <w:color w:val="231F20"/>
              </w:rPr>
              <w:t>do</w:t>
            </w:r>
            <w:r w:rsidRPr="002249BD">
              <w:rPr>
                <w:color w:val="231F20"/>
                <w:spacing w:val="-2"/>
              </w:rPr>
              <w:t xml:space="preserve"> </w:t>
            </w:r>
            <w:r w:rsidRPr="002249BD">
              <w:rPr>
                <w:color w:val="231F20"/>
              </w:rPr>
              <w:t>and</w:t>
            </w:r>
            <w:r w:rsidRPr="002249BD">
              <w:rPr>
                <w:color w:val="231F20"/>
                <w:spacing w:val="-1"/>
              </w:rPr>
              <w:t xml:space="preserve"> </w:t>
            </w:r>
            <w:r w:rsidRPr="002249BD">
              <w:rPr>
                <w:color w:val="231F20"/>
              </w:rPr>
              <w:t>about</w:t>
            </w:r>
          </w:p>
          <w:p w14:paraId="7F87E807" w14:textId="77777777" w:rsidR="002249BD" w:rsidRPr="002249BD" w:rsidRDefault="002249BD" w:rsidP="00855D33">
            <w:pPr>
              <w:pStyle w:val="TableParagraph"/>
              <w:spacing w:line="289" w:lineRule="exact"/>
            </w:pPr>
            <w:r w:rsidRPr="002249BD">
              <w:rPr>
                <w:color w:val="231F20"/>
              </w:rPr>
              <w:t>what</w:t>
            </w:r>
            <w:r w:rsidRPr="002249BD">
              <w:rPr>
                <w:color w:val="231F20"/>
                <w:spacing w:val="-3"/>
              </w:rPr>
              <w:t xml:space="preserve"> </w:t>
            </w:r>
            <w:r w:rsidRPr="002249BD">
              <w:rPr>
                <w:color w:val="231F20"/>
              </w:rPr>
              <w:t>they</w:t>
            </w:r>
            <w:r w:rsidRPr="002249BD">
              <w:rPr>
                <w:color w:val="231F20"/>
                <w:spacing w:val="-2"/>
              </w:rPr>
              <w:t xml:space="preserve"> </w:t>
            </w:r>
            <w:r w:rsidRPr="002249BD">
              <w:rPr>
                <w:color w:val="231F20"/>
              </w:rPr>
              <w:t>need</w:t>
            </w:r>
            <w:r w:rsidRPr="002249BD">
              <w:rPr>
                <w:color w:val="231F20"/>
                <w:spacing w:val="-3"/>
              </w:rPr>
              <w:t xml:space="preserve"> </w:t>
            </w:r>
            <w:r w:rsidRPr="002249BD">
              <w:rPr>
                <w:color w:val="231F20"/>
              </w:rPr>
              <w:t>to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learn</w:t>
            </w:r>
            <w:r w:rsidRPr="002249BD">
              <w:rPr>
                <w:color w:val="231F20"/>
                <w:spacing w:val="-3"/>
              </w:rPr>
              <w:t xml:space="preserve"> </w:t>
            </w:r>
            <w:r w:rsidRPr="002249BD">
              <w:rPr>
                <w:color w:val="231F20"/>
              </w:rPr>
              <w:t>and</w:t>
            </w:r>
            <w:r w:rsidRPr="002249BD">
              <w:rPr>
                <w:color w:val="231F20"/>
                <w:spacing w:val="-3"/>
              </w:rPr>
              <w:t xml:space="preserve"> </w:t>
            </w:r>
            <w:r w:rsidRPr="002249BD">
              <w:rPr>
                <w:color w:val="231F20"/>
              </w:rPr>
              <w:t>to</w:t>
            </w:r>
          </w:p>
          <w:p w14:paraId="1BDD55B9" w14:textId="77777777" w:rsidR="002249BD" w:rsidRPr="002249BD" w:rsidRDefault="002249BD" w:rsidP="00855D33">
            <w:pPr>
              <w:pStyle w:val="TableParagraph"/>
              <w:spacing w:line="256" w:lineRule="exact"/>
            </w:pPr>
            <w:r w:rsidRPr="002249BD">
              <w:rPr>
                <w:color w:val="231F20"/>
              </w:rPr>
              <w:t>consolidate</w:t>
            </w:r>
            <w:r w:rsidRPr="002249BD">
              <w:rPr>
                <w:color w:val="231F20"/>
                <w:spacing w:val="-9"/>
              </w:rPr>
              <w:t xml:space="preserve"> </w:t>
            </w:r>
            <w:r w:rsidRPr="002249BD">
              <w:rPr>
                <w:color w:val="231F20"/>
              </w:rPr>
              <w:t>through</w:t>
            </w:r>
            <w:r w:rsidRPr="002249BD">
              <w:rPr>
                <w:color w:val="231F20"/>
                <w:spacing w:val="-9"/>
              </w:rPr>
              <w:t xml:space="preserve"> </w:t>
            </w:r>
            <w:r w:rsidRPr="002249BD">
              <w:rPr>
                <w:color w:val="231F20"/>
              </w:rPr>
              <w:t>practice:</w:t>
            </w:r>
          </w:p>
        </w:tc>
        <w:tc>
          <w:tcPr>
            <w:tcW w:w="3600" w:type="dxa"/>
          </w:tcPr>
          <w:p w14:paraId="152E6A75" w14:textId="77777777" w:rsidR="002249BD" w:rsidRPr="002249BD" w:rsidRDefault="002249BD" w:rsidP="00855D33">
            <w:pPr>
              <w:pStyle w:val="TableParagraph"/>
              <w:spacing w:before="46" w:line="235" w:lineRule="auto"/>
              <w:ind w:right="171"/>
            </w:pPr>
            <w:r w:rsidRPr="002249BD">
              <w:rPr>
                <w:color w:val="231F20"/>
              </w:rPr>
              <w:t>Make</w:t>
            </w:r>
            <w:r w:rsidRPr="002249BD">
              <w:rPr>
                <w:color w:val="231F20"/>
                <w:spacing w:val="-6"/>
              </w:rPr>
              <w:t xml:space="preserve"> </w:t>
            </w:r>
            <w:r w:rsidRPr="002249BD">
              <w:rPr>
                <w:color w:val="231F20"/>
              </w:rPr>
              <w:t>sure</w:t>
            </w:r>
            <w:r w:rsidRPr="002249BD">
              <w:rPr>
                <w:color w:val="231F20"/>
                <w:spacing w:val="-5"/>
              </w:rPr>
              <w:t xml:space="preserve"> </w:t>
            </w:r>
            <w:r w:rsidRPr="002249BD">
              <w:rPr>
                <w:color w:val="231F20"/>
              </w:rPr>
              <w:t>your</w:t>
            </w:r>
            <w:r w:rsidRPr="002249BD">
              <w:rPr>
                <w:color w:val="231F20"/>
                <w:spacing w:val="-6"/>
              </w:rPr>
              <w:t xml:space="preserve"> </w:t>
            </w:r>
            <w:r w:rsidRPr="002249BD">
              <w:rPr>
                <w:color w:val="231F20"/>
              </w:rPr>
              <w:t>actions</w:t>
            </w:r>
            <w:r w:rsidRPr="002249BD">
              <w:rPr>
                <w:color w:val="231F20"/>
                <w:spacing w:val="-7"/>
              </w:rPr>
              <w:t xml:space="preserve"> </w:t>
            </w:r>
            <w:r w:rsidRPr="002249BD">
              <w:rPr>
                <w:color w:val="231F20"/>
              </w:rPr>
              <w:t>to</w:t>
            </w:r>
            <w:r w:rsidRPr="002249BD">
              <w:rPr>
                <w:color w:val="231F20"/>
                <w:spacing w:val="-6"/>
              </w:rPr>
              <w:t xml:space="preserve"> </w:t>
            </w:r>
            <w:r w:rsidRPr="002249BD">
              <w:rPr>
                <w:color w:val="231F20"/>
              </w:rPr>
              <w:t>achieve</w:t>
            </w:r>
            <w:r w:rsidRPr="002249BD">
              <w:rPr>
                <w:color w:val="231F20"/>
                <w:spacing w:val="-51"/>
              </w:rPr>
              <w:t xml:space="preserve"> </w:t>
            </w:r>
            <w:r w:rsidRPr="002249BD">
              <w:rPr>
                <w:color w:val="231F20"/>
              </w:rPr>
              <w:t>are</w:t>
            </w:r>
            <w:r w:rsidRPr="002249BD">
              <w:rPr>
                <w:color w:val="231F20"/>
                <w:spacing w:val="-3"/>
              </w:rPr>
              <w:t xml:space="preserve"> </w:t>
            </w:r>
            <w:r w:rsidRPr="002249BD">
              <w:rPr>
                <w:color w:val="231F20"/>
              </w:rPr>
              <w:t>linked</w:t>
            </w:r>
            <w:r w:rsidRPr="002249BD">
              <w:rPr>
                <w:color w:val="231F20"/>
                <w:spacing w:val="-3"/>
              </w:rPr>
              <w:t xml:space="preserve"> </w:t>
            </w:r>
            <w:r w:rsidRPr="002249BD">
              <w:rPr>
                <w:color w:val="231F20"/>
              </w:rPr>
              <w:t>to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your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intentions:</w:t>
            </w:r>
          </w:p>
        </w:tc>
        <w:tc>
          <w:tcPr>
            <w:tcW w:w="1616" w:type="dxa"/>
          </w:tcPr>
          <w:p w14:paraId="30B6D296" w14:textId="77777777" w:rsidR="002249BD" w:rsidRPr="002249BD" w:rsidRDefault="002249BD" w:rsidP="00855D33">
            <w:pPr>
              <w:pStyle w:val="TableParagraph"/>
              <w:spacing w:before="46" w:line="235" w:lineRule="auto"/>
              <w:ind w:right="547"/>
            </w:pPr>
            <w:r w:rsidRPr="002249BD">
              <w:rPr>
                <w:color w:val="231F20"/>
              </w:rPr>
              <w:t>Funding</w:t>
            </w:r>
            <w:r w:rsidRPr="002249BD">
              <w:rPr>
                <w:color w:val="231F20"/>
                <w:spacing w:val="1"/>
              </w:rPr>
              <w:t xml:space="preserve"> </w:t>
            </w:r>
            <w:r w:rsidRPr="002249BD">
              <w:rPr>
                <w:color w:val="231F20"/>
                <w:spacing w:val="-1"/>
              </w:rPr>
              <w:t>allocated:</w:t>
            </w:r>
          </w:p>
        </w:tc>
        <w:tc>
          <w:tcPr>
            <w:tcW w:w="3307" w:type="dxa"/>
          </w:tcPr>
          <w:p w14:paraId="70B9944A" w14:textId="77777777" w:rsidR="002249BD" w:rsidRPr="002249BD" w:rsidRDefault="002249BD" w:rsidP="00855D33">
            <w:pPr>
              <w:pStyle w:val="TableParagraph"/>
              <w:spacing w:before="46" w:line="235" w:lineRule="auto"/>
              <w:ind w:right="436"/>
            </w:pPr>
            <w:r w:rsidRPr="002249BD">
              <w:rPr>
                <w:color w:val="231F20"/>
              </w:rPr>
              <w:t>Evidence</w:t>
            </w:r>
            <w:r w:rsidRPr="002249BD">
              <w:rPr>
                <w:color w:val="231F20"/>
                <w:spacing w:val="-5"/>
              </w:rPr>
              <w:t xml:space="preserve"> </w:t>
            </w:r>
            <w:r w:rsidRPr="002249BD">
              <w:rPr>
                <w:color w:val="231F20"/>
              </w:rPr>
              <w:t>of</w:t>
            </w:r>
            <w:r w:rsidRPr="002249BD">
              <w:rPr>
                <w:color w:val="231F20"/>
                <w:spacing w:val="-5"/>
              </w:rPr>
              <w:t xml:space="preserve"> </w:t>
            </w:r>
            <w:r w:rsidRPr="002249BD">
              <w:rPr>
                <w:color w:val="231F20"/>
              </w:rPr>
              <w:t>impact:</w:t>
            </w:r>
            <w:r w:rsidRPr="002249BD">
              <w:rPr>
                <w:color w:val="231F20"/>
                <w:spacing w:val="-5"/>
              </w:rPr>
              <w:t xml:space="preserve"> </w:t>
            </w:r>
            <w:r w:rsidRPr="002249BD">
              <w:rPr>
                <w:color w:val="231F20"/>
              </w:rPr>
              <w:t>what</w:t>
            </w:r>
            <w:r w:rsidRPr="002249BD">
              <w:rPr>
                <w:color w:val="231F20"/>
                <w:spacing w:val="-4"/>
              </w:rPr>
              <w:t xml:space="preserve"> </w:t>
            </w:r>
            <w:r w:rsidRPr="002249BD">
              <w:rPr>
                <w:color w:val="231F20"/>
              </w:rPr>
              <w:t>do</w:t>
            </w:r>
            <w:r w:rsidRPr="002249BD">
              <w:rPr>
                <w:color w:val="231F20"/>
                <w:spacing w:val="-51"/>
              </w:rPr>
              <w:t xml:space="preserve"> </w:t>
            </w:r>
            <w:r w:rsidRPr="002249BD">
              <w:rPr>
                <w:color w:val="231F20"/>
              </w:rPr>
              <w:t>pupils now know and what</w:t>
            </w:r>
            <w:r w:rsidRPr="002249BD">
              <w:rPr>
                <w:color w:val="231F20"/>
                <w:spacing w:val="1"/>
              </w:rPr>
              <w:t xml:space="preserve"> </w:t>
            </w:r>
            <w:r w:rsidRPr="002249BD">
              <w:rPr>
                <w:color w:val="231F20"/>
              </w:rPr>
              <w:t>can they now do? What has</w:t>
            </w:r>
            <w:r w:rsidRPr="002249BD">
              <w:rPr>
                <w:color w:val="231F20"/>
                <w:spacing w:val="1"/>
              </w:rPr>
              <w:t xml:space="preserve"> </w:t>
            </w:r>
            <w:r w:rsidRPr="002249BD">
              <w:rPr>
                <w:color w:val="231F20"/>
              </w:rPr>
              <w:t>changed?:</w:t>
            </w:r>
          </w:p>
        </w:tc>
        <w:tc>
          <w:tcPr>
            <w:tcW w:w="3134" w:type="dxa"/>
          </w:tcPr>
          <w:p w14:paraId="1A7AC5E2" w14:textId="77777777" w:rsidR="002249BD" w:rsidRPr="002249BD" w:rsidRDefault="002249BD" w:rsidP="00855D33">
            <w:pPr>
              <w:pStyle w:val="TableParagraph"/>
              <w:spacing w:before="46" w:line="235" w:lineRule="auto"/>
              <w:ind w:right="267"/>
            </w:pPr>
            <w:r w:rsidRPr="002249BD">
              <w:rPr>
                <w:color w:val="231F20"/>
              </w:rPr>
              <w:t>Sustainability</w:t>
            </w:r>
            <w:r w:rsidRPr="002249BD">
              <w:rPr>
                <w:color w:val="231F20"/>
                <w:spacing w:val="-8"/>
              </w:rPr>
              <w:t xml:space="preserve"> </w:t>
            </w:r>
            <w:r w:rsidRPr="002249BD">
              <w:rPr>
                <w:color w:val="231F20"/>
              </w:rPr>
              <w:t>and</w:t>
            </w:r>
            <w:r w:rsidRPr="002249BD">
              <w:rPr>
                <w:color w:val="231F20"/>
                <w:spacing w:val="-8"/>
              </w:rPr>
              <w:t xml:space="preserve"> </w:t>
            </w:r>
            <w:r w:rsidRPr="002249BD">
              <w:rPr>
                <w:color w:val="231F20"/>
              </w:rPr>
              <w:t>suggested</w:t>
            </w:r>
            <w:r w:rsidRPr="002249BD">
              <w:rPr>
                <w:color w:val="231F20"/>
                <w:spacing w:val="-51"/>
              </w:rPr>
              <w:t xml:space="preserve"> </w:t>
            </w:r>
            <w:r w:rsidRPr="002249BD">
              <w:rPr>
                <w:color w:val="231F20"/>
              </w:rPr>
              <w:t>next</w:t>
            </w:r>
            <w:r w:rsidRPr="002249BD">
              <w:rPr>
                <w:color w:val="231F20"/>
                <w:spacing w:val="-1"/>
              </w:rPr>
              <w:t xml:space="preserve"> </w:t>
            </w:r>
            <w:r w:rsidRPr="002249BD">
              <w:rPr>
                <w:color w:val="231F20"/>
              </w:rPr>
              <w:t>steps:</w:t>
            </w:r>
          </w:p>
        </w:tc>
      </w:tr>
      <w:tr w:rsidR="002249BD" w14:paraId="34E99A4A" w14:textId="77777777" w:rsidTr="002249BD">
        <w:trPr>
          <w:trHeight w:val="841"/>
        </w:trPr>
        <w:tc>
          <w:tcPr>
            <w:tcW w:w="3720" w:type="dxa"/>
          </w:tcPr>
          <w:p w14:paraId="4F9CC017" w14:textId="77777777" w:rsidR="002249BD" w:rsidRPr="002249BD" w:rsidRDefault="002249BD" w:rsidP="00855D33">
            <w:pPr>
              <w:pStyle w:val="TableParagraph"/>
              <w:ind w:left="0"/>
              <w:rPr>
                <w:rFonts w:ascii="Times New Roman"/>
              </w:rPr>
            </w:pPr>
            <w:r w:rsidRPr="002249BD">
              <w:rPr>
                <w:rFonts w:ascii="Times New Roman"/>
              </w:rPr>
              <w:lastRenderedPageBreak/>
              <w:t>Schools council elected by classmates organise events</w:t>
            </w:r>
          </w:p>
        </w:tc>
        <w:tc>
          <w:tcPr>
            <w:tcW w:w="3600" w:type="dxa"/>
          </w:tcPr>
          <w:p w14:paraId="4B8209CC" w14:textId="77777777" w:rsidR="002249BD" w:rsidRPr="002249BD" w:rsidRDefault="002249BD" w:rsidP="00855D33">
            <w:pPr>
              <w:pStyle w:val="TableParagraph"/>
              <w:ind w:left="0"/>
              <w:rPr>
                <w:rFonts w:ascii="Times New Roman"/>
              </w:rPr>
            </w:pPr>
            <w:r w:rsidRPr="002249BD">
              <w:rPr>
                <w:rFonts w:ascii="Times New Roman"/>
              </w:rPr>
              <w:t>Promote sport within the school</w:t>
            </w:r>
          </w:p>
          <w:p w14:paraId="56BEAFF9" w14:textId="77777777" w:rsidR="002249BD" w:rsidRPr="002249BD" w:rsidRDefault="002249BD" w:rsidP="00855D33">
            <w:pPr>
              <w:pStyle w:val="TableParagraph"/>
              <w:ind w:left="0"/>
              <w:rPr>
                <w:rFonts w:ascii="Times New Roman"/>
              </w:rPr>
            </w:pPr>
            <w:r w:rsidRPr="002249BD">
              <w:rPr>
                <w:rFonts w:ascii="Times New Roman"/>
              </w:rPr>
              <w:t>Release time for sports council teacher</w:t>
            </w:r>
          </w:p>
        </w:tc>
        <w:tc>
          <w:tcPr>
            <w:tcW w:w="1616" w:type="dxa"/>
          </w:tcPr>
          <w:p w14:paraId="6C71CDA1" w14:textId="77777777" w:rsidR="002249BD" w:rsidRPr="002249BD" w:rsidRDefault="002249BD" w:rsidP="00855D33">
            <w:pPr>
              <w:pStyle w:val="TableParagraph"/>
              <w:ind w:left="0"/>
              <w:rPr>
                <w:rFonts w:ascii="Times New Roman"/>
              </w:rPr>
            </w:pPr>
            <w:r w:rsidRPr="002249BD">
              <w:rPr>
                <w:rFonts w:ascii="Times New Roman"/>
              </w:rPr>
              <w:t>£</w:t>
            </w:r>
            <w:r w:rsidRPr="002249BD">
              <w:rPr>
                <w:rFonts w:ascii="Times New Roman"/>
              </w:rPr>
              <w:t>1000</w:t>
            </w:r>
          </w:p>
        </w:tc>
        <w:tc>
          <w:tcPr>
            <w:tcW w:w="3307" w:type="dxa"/>
          </w:tcPr>
          <w:p w14:paraId="64EA8216" w14:textId="77777777" w:rsidR="002249BD" w:rsidRPr="002249BD" w:rsidRDefault="002249BD" w:rsidP="00855D33">
            <w:pPr>
              <w:pStyle w:val="TableParagraph"/>
              <w:ind w:left="0"/>
              <w:rPr>
                <w:rFonts w:ascii="Times New Roman"/>
              </w:rPr>
            </w:pPr>
            <w:r w:rsidRPr="002249BD">
              <w:rPr>
                <w:rFonts w:ascii="Times New Roman"/>
              </w:rPr>
              <w:t>Pupil led activities have increased involvement by others</w:t>
            </w:r>
          </w:p>
        </w:tc>
        <w:tc>
          <w:tcPr>
            <w:tcW w:w="3134" w:type="dxa"/>
          </w:tcPr>
          <w:p w14:paraId="138D75B7" w14:textId="77777777" w:rsidR="002249BD" w:rsidRPr="002249BD" w:rsidRDefault="002249BD" w:rsidP="00855D33">
            <w:pPr>
              <w:pStyle w:val="TableParagraph"/>
              <w:ind w:left="0"/>
              <w:rPr>
                <w:rFonts w:ascii="Times New Roman"/>
              </w:rPr>
            </w:pPr>
            <w:r w:rsidRPr="002249BD">
              <w:rPr>
                <w:rFonts w:ascii="Times New Roman"/>
              </w:rPr>
              <w:t>Continue next year</w:t>
            </w:r>
          </w:p>
        </w:tc>
      </w:tr>
    </w:tbl>
    <w:p w14:paraId="69C0746A" w14:textId="390C48B3" w:rsidR="002249BD" w:rsidRDefault="002249BD"/>
    <w:p w14:paraId="274DC25C" w14:textId="6D261A43" w:rsidR="002249BD" w:rsidRDefault="002249BD"/>
    <w:p w14:paraId="69CA6A2F" w14:textId="15587201" w:rsidR="002249BD" w:rsidRDefault="002249BD"/>
    <w:tbl>
      <w:tblPr>
        <w:tblW w:w="5000" w:type="pct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17"/>
        <w:gridCol w:w="3430"/>
        <w:gridCol w:w="1650"/>
        <w:gridCol w:w="3382"/>
        <w:gridCol w:w="1759"/>
      </w:tblGrid>
      <w:tr w:rsidR="002249BD" w14:paraId="365C2DA0" w14:textId="77777777" w:rsidTr="002249BD">
        <w:trPr>
          <w:trHeight w:val="383"/>
        </w:trPr>
        <w:tc>
          <w:tcPr>
            <w:tcW w:w="4000" w:type="pct"/>
            <w:gridSpan w:val="4"/>
            <w:vMerge w:val="restart"/>
          </w:tcPr>
          <w:p w14:paraId="09B00A3D" w14:textId="77777777" w:rsidR="002249BD" w:rsidRDefault="002249BD" w:rsidP="00855D33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4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3: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confidence,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knowledge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skills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staff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teaching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1000" w:type="pct"/>
          </w:tcPr>
          <w:p w14:paraId="41856ABA" w14:textId="77777777" w:rsidR="002249BD" w:rsidRDefault="002249BD" w:rsidP="00855D33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2249BD" w14:paraId="7915C757" w14:textId="77777777" w:rsidTr="002249BD">
        <w:trPr>
          <w:trHeight w:val="291"/>
        </w:trPr>
        <w:tc>
          <w:tcPr>
            <w:tcW w:w="4000" w:type="pct"/>
            <w:gridSpan w:val="4"/>
            <w:vMerge/>
            <w:tcBorders>
              <w:top w:val="nil"/>
            </w:tcBorders>
          </w:tcPr>
          <w:p w14:paraId="094F149E" w14:textId="77777777" w:rsidR="002249BD" w:rsidRDefault="002249BD" w:rsidP="00855D33">
            <w:pPr>
              <w:rPr>
                <w:sz w:val="2"/>
                <w:szCs w:val="2"/>
              </w:rPr>
            </w:pPr>
          </w:p>
        </w:tc>
        <w:tc>
          <w:tcPr>
            <w:tcW w:w="1000" w:type="pct"/>
          </w:tcPr>
          <w:p w14:paraId="39D69B6F" w14:textId="77777777" w:rsidR="002249BD" w:rsidRDefault="002249BD" w:rsidP="00855D33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2249BD" w14:paraId="4F3A9EAD" w14:textId="77777777" w:rsidTr="002249BD">
        <w:trPr>
          <w:trHeight w:val="405"/>
        </w:trPr>
        <w:tc>
          <w:tcPr>
            <w:tcW w:w="1222" w:type="pct"/>
          </w:tcPr>
          <w:p w14:paraId="538D4286" w14:textId="77777777" w:rsidR="002249BD" w:rsidRDefault="002249BD" w:rsidP="00855D33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1665" w:type="pct"/>
            <w:gridSpan w:val="2"/>
          </w:tcPr>
          <w:p w14:paraId="6D3DFA80" w14:textId="77777777" w:rsidR="002249BD" w:rsidRDefault="002249BD" w:rsidP="00855D33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1113" w:type="pct"/>
          </w:tcPr>
          <w:p w14:paraId="7DBFE8F2" w14:textId="77777777" w:rsidR="002249BD" w:rsidRDefault="002249BD" w:rsidP="00855D33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1000" w:type="pct"/>
          </w:tcPr>
          <w:p w14:paraId="46589435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2249BD" w14:paraId="7522A1DD" w14:textId="77777777" w:rsidTr="002249BD">
        <w:trPr>
          <w:trHeight w:val="334"/>
        </w:trPr>
        <w:tc>
          <w:tcPr>
            <w:tcW w:w="1222" w:type="pct"/>
            <w:tcBorders>
              <w:bottom w:val="nil"/>
            </w:tcBorders>
          </w:tcPr>
          <w:p w14:paraId="16E6427E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1124" w:type="pct"/>
            <w:tcBorders>
              <w:bottom w:val="nil"/>
            </w:tcBorders>
          </w:tcPr>
          <w:p w14:paraId="1A91A7FA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541" w:type="pct"/>
            <w:tcBorders>
              <w:bottom w:val="nil"/>
            </w:tcBorders>
          </w:tcPr>
          <w:p w14:paraId="60E5F13E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1113" w:type="pct"/>
            <w:tcBorders>
              <w:bottom w:val="nil"/>
            </w:tcBorders>
          </w:tcPr>
          <w:p w14:paraId="7064C60A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1000" w:type="pct"/>
            <w:tcBorders>
              <w:bottom w:val="nil"/>
            </w:tcBorders>
          </w:tcPr>
          <w:p w14:paraId="650E6AC3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2249BD" w14:paraId="23798AF2" w14:textId="77777777" w:rsidTr="002249BD">
        <w:trPr>
          <w:trHeight w:val="287"/>
        </w:trPr>
        <w:tc>
          <w:tcPr>
            <w:tcW w:w="1222" w:type="pct"/>
            <w:tcBorders>
              <w:top w:val="nil"/>
              <w:bottom w:val="nil"/>
            </w:tcBorders>
          </w:tcPr>
          <w:p w14:paraId="4CA8921F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1124" w:type="pct"/>
            <w:tcBorders>
              <w:top w:val="nil"/>
              <w:bottom w:val="nil"/>
            </w:tcBorders>
          </w:tcPr>
          <w:p w14:paraId="79FA8C65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541" w:type="pct"/>
            <w:tcBorders>
              <w:top w:val="nil"/>
              <w:bottom w:val="nil"/>
            </w:tcBorders>
          </w:tcPr>
          <w:p w14:paraId="1BE8F66E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1113" w:type="pct"/>
            <w:tcBorders>
              <w:top w:val="nil"/>
              <w:bottom w:val="nil"/>
            </w:tcBorders>
          </w:tcPr>
          <w:p w14:paraId="534297A0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3CBFC1C6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2249BD" w14:paraId="1F864C5E" w14:textId="77777777" w:rsidTr="002249BD">
        <w:trPr>
          <w:trHeight w:val="287"/>
        </w:trPr>
        <w:tc>
          <w:tcPr>
            <w:tcW w:w="1222" w:type="pct"/>
            <w:tcBorders>
              <w:top w:val="nil"/>
              <w:bottom w:val="nil"/>
            </w:tcBorders>
          </w:tcPr>
          <w:p w14:paraId="08D41A5E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1124" w:type="pct"/>
            <w:tcBorders>
              <w:top w:val="nil"/>
              <w:bottom w:val="nil"/>
            </w:tcBorders>
          </w:tcPr>
          <w:p w14:paraId="4C044151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541" w:type="pct"/>
            <w:tcBorders>
              <w:top w:val="nil"/>
              <w:bottom w:val="nil"/>
            </w:tcBorders>
          </w:tcPr>
          <w:p w14:paraId="5A4AB0F7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13" w:type="pct"/>
            <w:tcBorders>
              <w:top w:val="nil"/>
              <w:bottom w:val="nil"/>
            </w:tcBorders>
          </w:tcPr>
          <w:p w14:paraId="7E73ED30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405F3523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249BD" w14:paraId="7C835C21" w14:textId="77777777" w:rsidTr="002249BD">
        <w:trPr>
          <w:trHeight w:val="287"/>
        </w:trPr>
        <w:tc>
          <w:tcPr>
            <w:tcW w:w="1222" w:type="pct"/>
            <w:tcBorders>
              <w:top w:val="nil"/>
              <w:bottom w:val="nil"/>
            </w:tcBorders>
          </w:tcPr>
          <w:p w14:paraId="7E2C8504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124" w:type="pct"/>
            <w:tcBorders>
              <w:top w:val="nil"/>
              <w:bottom w:val="nil"/>
            </w:tcBorders>
          </w:tcPr>
          <w:p w14:paraId="0CF7E69D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41" w:type="pct"/>
            <w:tcBorders>
              <w:top w:val="nil"/>
              <w:bottom w:val="nil"/>
            </w:tcBorders>
          </w:tcPr>
          <w:p w14:paraId="1D56C7C4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13" w:type="pct"/>
            <w:tcBorders>
              <w:top w:val="nil"/>
              <w:bottom w:val="nil"/>
            </w:tcBorders>
          </w:tcPr>
          <w:p w14:paraId="253A5C8F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4AFD8FD3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249BD" w14:paraId="5377DF41" w14:textId="77777777" w:rsidTr="002249BD">
        <w:trPr>
          <w:trHeight w:val="274"/>
        </w:trPr>
        <w:tc>
          <w:tcPr>
            <w:tcW w:w="1222" w:type="pct"/>
            <w:tcBorders>
              <w:top w:val="nil"/>
            </w:tcBorders>
          </w:tcPr>
          <w:p w14:paraId="56724CF5" w14:textId="77777777" w:rsidR="002249BD" w:rsidRDefault="002249BD" w:rsidP="00855D33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1124" w:type="pct"/>
            <w:tcBorders>
              <w:top w:val="nil"/>
            </w:tcBorders>
          </w:tcPr>
          <w:p w14:paraId="79FF2D4A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41" w:type="pct"/>
            <w:tcBorders>
              <w:top w:val="nil"/>
            </w:tcBorders>
          </w:tcPr>
          <w:p w14:paraId="4D796B5D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13" w:type="pct"/>
            <w:tcBorders>
              <w:top w:val="nil"/>
            </w:tcBorders>
          </w:tcPr>
          <w:p w14:paraId="4618B5D0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00" w:type="pct"/>
            <w:tcBorders>
              <w:top w:val="nil"/>
            </w:tcBorders>
          </w:tcPr>
          <w:p w14:paraId="3D03BD09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249BD" w14:paraId="1151CD78" w14:textId="77777777" w:rsidTr="002249BD">
        <w:trPr>
          <w:trHeight w:val="2049"/>
        </w:trPr>
        <w:tc>
          <w:tcPr>
            <w:tcW w:w="1222" w:type="pct"/>
          </w:tcPr>
          <w:p w14:paraId="38BCAA6A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with PE scheme to support teacher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knowledge</w:t>
            </w:r>
          </w:p>
        </w:tc>
        <w:tc>
          <w:tcPr>
            <w:tcW w:w="1124" w:type="pct"/>
          </w:tcPr>
          <w:p w14:paraId="38E26A44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Observations of PE Lessons and feedback to teachers</w:t>
            </w:r>
          </w:p>
        </w:tc>
        <w:tc>
          <w:tcPr>
            <w:tcW w:w="541" w:type="pct"/>
          </w:tcPr>
          <w:p w14:paraId="611390A9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5000</w:t>
            </w:r>
          </w:p>
        </w:tc>
        <w:tc>
          <w:tcPr>
            <w:tcW w:w="1113" w:type="pct"/>
          </w:tcPr>
          <w:p w14:paraId="46A19B0E" w14:textId="703F0DE8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PE is of high quality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and know where they can go for further advice. </w:t>
            </w:r>
            <w:r w:rsidR="00564EF3">
              <w:rPr>
                <w:rFonts w:ascii="Times New Roman"/>
                <w:sz w:val="24"/>
              </w:rPr>
              <w:t xml:space="preserve">PE scheme has clear progression of skills and pupils are aware of the next steps. </w:t>
            </w:r>
          </w:p>
        </w:tc>
        <w:tc>
          <w:tcPr>
            <w:tcW w:w="1000" w:type="pct"/>
          </w:tcPr>
          <w:p w14:paraId="40C644FF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according to funding next year.  </w:t>
            </w:r>
          </w:p>
        </w:tc>
      </w:tr>
      <w:tr w:rsidR="002249BD" w14:paraId="4298FA51" w14:textId="77777777" w:rsidTr="002249BD">
        <w:trPr>
          <w:trHeight w:val="305"/>
        </w:trPr>
        <w:tc>
          <w:tcPr>
            <w:tcW w:w="4000" w:type="pct"/>
            <w:gridSpan w:val="4"/>
            <w:vMerge w:val="restart"/>
          </w:tcPr>
          <w:p w14:paraId="0A443E7A" w14:textId="77777777" w:rsidR="002249BD" w:rsidRDefault="002249BD" w:rsidP="00855D33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4: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Broader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experience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range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activities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offered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</w:p>
        </w:tc>
        <w:tc>
          <w:tcPr>
            <w:tcW w:w="1000" w:type="pct"/>
          </w:tcPr>
          <w:p w14:paraId="771D858A" w14:textId="77777777" w:rsidR="002249BD" w:rsidRDefault="002249BD" w:rsidP="00855D33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2249BD" w14:paraId="498E6AB2" w14:textId="77777777" w:rsidTr="002249BD">
        <w:trPr>
          <w:trHeight w:val="305"/>
        </w:trPr>
        <w:tc>
          <w:tcPr>
            <w:tcW w:w="4000" w:type="pct"/>
            <w:gridSpan w:val="4"/>
            <w:vMerge/>
            <w:tcBorders>
              <w:top w:val="nil"/>
            </w:tcBorders>
          </w:tcPr>
          <w:p w14:paraId="01C7C095" w14:textId="77777777" w:rsidR="002249BD" w:rsidRDefault="002249BD" w:rsidP="00855D33">
            <w:pPr>
              <w:rPr>
                <w:sz w:val="2"/>
                <w:szCs w:val="2"/>
              </w:rPr>
            </w:pPr>
          </w:p>
        </w:tc>
        <w:tc>
          <w:tcPr>
            <w:tcW w:w="1000" w:type="pct"/>
          </w:tcPr>
          <w:p w14:paraId="6733CEB9" w14:textId="77777777" w:rsidR="002249BD" w:rsidRDefault="002249BD" w:rsidP="00855D33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2249BD" w14:paraId="05B8DF1F" w14:textId="77777777" w:rsidTr="002249BD">
        <w:trPr>
          <w:trHeight w:val="397"/>
        </w:trPr>
        <w:tc>
          <w:tcPr>
            <w:tcW w:w="1222" w:type="pct"/>
          </w:tcPr>
          <w:p w14:paraId="77A01730" w14:textId="77777777" w:rsidR="002249BD" w:rsidRDefault="002249BD" w:rsidP="00855D33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1665" w:type="pct"/>
            <w:gridSpan w:val="2"/>
          </w:tcPr>
          <w:p w14:paraId="53A67530" w14:textId="77777777" w:rsidR="002249BD" w:rsidRDefault="002249BD" w:rsidP="00855D33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1113" w:type="pct"/>
          </w:tcPr>
          <w:p w14:paraId="33EA89E1" w14:textId="77777777" w:rsidR="002249BD" w:rsidRDefault="002249BD" w:rsidP="00855D33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1000" w:type="pct"/>
          </w:tcPr>
          <w:p w14:paraId="47B8559A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2249BD" w14:paraId="4CFE0B6B" w14:textId="77777777" w:rsidTr="002249BD">
        <w:trPr>
          <w:trHeight w:val="333"/>
        </w:trPr>
        <w:tc>
          <w:tcPr>
            <w:tcW w:w="1222" w:type="pct"/>
            <w:tcBorders>
              <w:bottom w:val="nil"/>
            </w:tcBorders>
          </w:tcPr>
          <w:p w14:paraId="20546A80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1124" w:type="pct"/>
            <w:tcBorders>
              <w:bottom w:val="nil"/>
            </w:tcBorders>
          </w:tcPr>
          <w:p w14:paraId="618679DA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541" w:type="pct"/>
            <w:tcBorders>
              <w:bottom w:val="nil"/>
            </w:tcBorders>
          </w:tcPr>
          <w:p w14:paraId="7EFD99BA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1113" w:type="pct"/>
            <w:tcBorders>
              <w:bottom w:val="nil"/>
            </w:tcBorders>
          </w:tcPr>
          <w:p w14:paraId="61FF663C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1000" w:type="pct"/>
            <w:tcBorders>
              <w:bottom w:val="nil"/>
            </w:tcBorders>
          </w:tcPr>
          <w:p w14:paraId="1E01FAC5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2249BD" w14:paraId="700316DA" w14:textId="77777777" w:rsidTr="002249BD">
        <w:trPr>
          <w:trHeight w:val="288"/>
        </w:trPr>
        <w:tc>
          <w:tcPr>
            <w:tcW w:w="1222" w:type="pct"/>
            <w:tcBorders>
              <w:top w:val="nil"/>
              <w:bottom w:val="nil"/>
            </w:tcBorders>
          </w:tcPr>
          <w:p w14:paraId="4908D605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1124" w:type="pct"/>
            <w:tcBorders>
              <w:top w:val="nil"/>
              <w:bottom w:val="nil"/>
            </w:tcBorders>
          </w:tcPr>
          <w:p w14:paraId="730768F6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541" w:type="pct"/>
            <w:tcBorders>
              <w:top w:val="nil"/>
              <w:bottom w:val="nil"/>
            </w:tcBorders>
          </w:tcPr>
          <w:p w14:paraId="7E529BD3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1113" w:type="pct"/>
            <w:tcBorders>
              <w:top w:val="nil"/>
              <w:bottom w:val="nil"/>
            </w:tcBorders>
          </w:tcPr>
          <w:p w14:paraId="4230F499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6B2470AA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2249BD" w14:paraId="6FFD7140" w14:textId="77777777" w:rsidTr="002249BD">
        <w:trPr>
          <w:trHeight w:val="288"/>
        </w:trPr>
        <w:tc>
          <w:tcPr>
            <w:tcW w:w="1222" w:type="pct"/>
            <w:tcBorders>
              <w:top w:val="nil"/>
              <w:bottom w:val="nil"/>
            </w:tcBorders>
          </w:tcPr>
          <w:p w14:paraId="41909504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1124" w:type="pct"/>
            <w:tcBorders>
              <w:top w:val="nil"/>
              <w:bottom w:val="nil"/>
            </w:tcBorders>
          </w:tcPr>
          <w:p w14:paraId="62B1A2FA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541" w:type="pct"/>
            <w:tcBorders>
              <w:top w:val="nil"/>
              <w:bottom w:val="nil"/>
            </w:tcBorders>
          </w:tcPr>
          <w:p w14:paraId="53C63992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13" w:type="pct"/>
            <w:tcBorders>
              <w:top w:val="nil"/>
              <w:bottom w:val="nil"/>
            </w:tcBorders>
          </w:tcPr>
          <w:p w14:paraId="769B6D54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43BE20CF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249BD" w14:paraId="2156228B" w14:textId="77777777" w:rsidTr="002249BD">
        <w:trPr>
          <w:trHeight w:val="287"/>
        </w:trPr>
        <w:tc>
          <w:tcPr>
            <w:tcW w:w="1222" w:type="pct"/>
            <w:tcBorders>
              <w:top w:val="nil"/>
              <w:bottom w:val="nil"/>
            </w:tcBorders>
          </w:tcPr>
          <w:p w14:paraId="68EE8C19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124" w:type="pct"/>
            <w:tcBorders>
              <w:top w:val="nil"/>
              <w:bottom w:val="nil"/>
            </w:tcBorders>
          </w:tcPr>
          <w:p w14:paraId="228191FF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41" w:type="pct"/>
            <w:tcBorders>
              <w:top w:val="nil"/>
              <w:bottom w:val="nil"/>
            </w:tcBorders>
          </w:tcPr>
          <w:p w14:paraId="5FCAA13A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13" w:type="pct"/>
            <w:tcBorders>
              <w:top w:val="nil"/>
              <w:bottom w:val="nil"/>
            </w:tcBorders>
          </w:tcPr>
          <w:p w14:paraId="7B9813BF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143A72E3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249BD" w14:paraId="0EE3A83D" w14:textId="77777777" w:rsidTr="002249BD">
        <w:trPr>
          <w:trHeight w:val="274"/>
        </w:trPr>
        <w:tc>
          <w:tcPr>
            <w:tcW w:w="1222" w:type="pct"/>
            <w:tcBorders>
              <w:top w:val="nil"/>
            </w:tcBorders>
          </w:tcPr>
          <w:p w14:paraId="0077EB31" w14:textId="77777777" w:rsidR="002249BD" w:rsidRDefault="002249BD" w:rsidP="00855D33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1124" w:type="pct"/>
            <w:tcBorders>
              <w:top w:val="nil"/>
            </w:tcBorders>
          </w:tcPr>
          <w:p w14:paraId="13866F3A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41" w:type="pct"/>
            <w:tcBorders>
              <w:top w:val="nil"/>
            </w:tcBorders>
          </w:tcPr>
          <w:p w14:paraId="2765AEEF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13" w:type="pct"/>
            <w:tcBorders>
              <w:top w:val="nil"/>
            </w:tcBorders>
          </w:tcPr>
          <w:p w14:paraId="02F4C1E9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00" w:type="pct"/>
            <w:tcBorders>
              <w:top w:val="nil"/>
            </w:tcBorders>
          </w:tcPr>
          <w:p w14:paraId="02BFB086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249BD" w14:paraId="22FC06EC" w14:textId="77777777" w:rsidTr="002249BD">
        <w:trPr>
          <w:trHeight w:val="2172"/>
        </w:trPr>
        <w:tc>
          <w:tcPr>
            <w:tcW w:w="1222" w:type="pct"/>
          </w:tcPr>
          <w:p w14:paraId="4EB9EAAF" w14:textId="77777777" w:rsidR="002249BD" w:rsidRDefault="002249BD" w:rsidP="00855D33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achievements:</w:t>
            </w:r>
          </w:p>
          <w:p w14:paraId="4D6D10D3" w14:textId="77777777" w:rsidR="002249BD" w:rsidRDefault="002249BD" w:rsidP="00855D33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Purchase robust football goals for use on field</w:t>
            </w:r>
          </w:p>
          <w:p w14:paraId="6C2B451E" w14:textId="77777777" w:rsidR="002249BD" w:rsidRDefault="002249BD" w:rsidP="00855D33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Line marking </w:t>
            </w:r>
          </w:p>
          <w:p w14:paraId="53078144" w14:textId="77777777" w:rsidR="002249BD" w:rsidRDefault="002249BD" w:rsidP="00855D33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Adventurous activities</w:t>
            </w:r>
          </w:p>
        </w:tc>
        <w:tc>
          <w:tcPr>
            <w:tcW w:w="1124" w:type="pct"/>
          </w:tcPr>
          <w:p w14:paraId="61F6E0CC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Purchase goals that are able to sustain being left outside</w:t>
            </w:r>
          </w:p>
          <w:p w14:paraId="571ADCCE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Liaise with grounds men to line mark</w:t>
            </w:r>
          </w:p>
          <w:p w14:paraId="3C95BDDA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41" w:type="pct"/>
          </w:tcPr>
          <w:p w14:paraId="57A12711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5000</w:t>
            </w:r>
          </w:p>
        </w:tc>
        <w:tc>
          <w:tcPr>
            <w:tcW w:w="1113" w:type="pct"/>
          </w:tcPr>
          <w:p w14:paraId="79225FD5" w14:textId="77777777" w:rsidR="002249BD" w:rsidRDefault="00564EF3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Pupils now have sufficient goal posts that can be used during PE lessons and afterschool clubs. </w:t>
            </w:r>
          </w:p>
          <w:p w14:paraId="5C648CF8" w14:textId="5F0AAFF0" w:rsidR="00564EF3" w:rsidRDefault="00564EF3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Pupils are now able to properly take part in OAA with the correct equipment which is a great investment for future years. </w:t>
            </w:r>
          </w:p>
        </w:tc>
        <w:tc>
          <w:tcPr>
            <w:tcW w:w="1000" w:type="pct"/>
          </w:tcPr>
          <w:p w14:paraId="1880DF1C" w14:textId="6ED13A6D" w:rsidR="002249BD" w:rsidRDefault="00564EF3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Equipment purchased will last for a number of years. </w:t>
            </w:r>
          </w:p>
        </w:tc>
      </w:tr>
    </w:tbl>
    <w:p w14:paraId="7D1A5D89" w14:textId="7783546A" w:rsidR="002249BD" w:rsidRDefault="002249BD"/>
    <w:tbl>
      <w:tblPr>
        <w:tblW w:w="5000" w:type="pct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17"/>
        <w:gridCol w:w="3430"/>
        <w:gridCol w:w="1650"/>
        <w:gridCol w:w="3382"/>
        <w:gridCol w:w="1759"/>
      </w:tblGrid>
      <w:tr w:rsidR="002249BD" w14:paraId="2AC5B871" w14:textId="77777777" w:rsidTr="002249BD">
        <w:trPr>
          <w:trHeight w:val="352"/>
        </w:trPr>
        <w:tc>
          <w:tcPr>
            <w:tcW w:w="4000" w:type="pct"/>
            <w:gridSpan w:val="4"/>
            <w:vMerge w:val="restart"/>
          </w:tcPr>
          <w:p w14:paraId="1553F65C" w14:textId="77777777" w:rsidR="002249BD" w:rsidRDefault="002249BD" w:rsidP="00855D33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8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7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5:</w:t>
            </w:r>
            <w:r>
              <w:rPr>
                <w:b/>
                <w:color w:val="007F97"/>
                <w:spacing w:val="-8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participation</w:t>
            </w:r>
            <w:r>
              <w:rPr>
                <w:color w:val="007F97"/>
                <w:spacing w:val="-8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9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competitive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1000" w:type="pct"/>
          </w:tcPr>
          <w:p w14:paraId="511EEF0D" w14:textId="77777777" w:rsidR="002249BD" w:rsidRDefault="002249BD" w:rsidP="00855D33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2249BD" w14:paraId="1B59DCCF" w14:textId="77777777" w:rsidTr="002249BD">
        <w:trPr>
          <w:trHeight w:val="296"/>
        </w:trPr>
        <w:tc>
          <w:tcPr>
            <w:tcW w:w="4000" w:type="pct"/>
            <w:gridSpan w:val="4"/>
            <w:vMerge/>
            <w:tcBorders>
              <w:top w:val="nil"/>
            </w:tcBorders>
          </w:tcPr>
          <w:p w14:paraId="7E417E0B" w14:textId="77777777" w:rsidR="002249BD" w:rsidRDefault="002249BD" w:rsidP="00855D33">
            <w:pPr>
              <w:rPr>
                <w:sz w:val="2"/>
                <w:szCs w:val="2"/>
              </w:rPr>
            </w:pPr>
          </w:p>
        </w:tc>
        <w:tc>
          <w:tcPr>
            <w:tcW w:w="1000" w:type="pct"/>
          </w:tcPr>
          <w:p w14:paraId="318D78A3" w14:textId="77777777" w:rsidR="002249BD" w:rsidRDefault="002249BD" w:rsidP="00855D33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2249BD" w14:paraId="5CEBA583" w14:textId="77777777" w:rsidTr="002249BD">
        <w:trPr>
          <w:trHeight w:val="402"/>
        </w:trPr>
        <w:tc>
          <w:tcPr>
            <w:tcW w:w="1222" w:type="pct"/>
          </w:tcPr>
          <w:p w14:paraId="6178B1A3" w14:textId="77777777" w:rsidR="002249BD" w:rsidRDefault="002249BD" w:rsidP="00855D33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1665" w:type="pct"/>
            <w:gridSpan w:val="2"/>
          </w:tcPr>
          <w:p w14:paraId="6E439C25" w14:textId="77777777" w:rsidR="002249BD" w:rsidRDefault="002249BD" w:rsidP="00855D33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1113" w:type="pct"/>
          </w:tcPr>
          <w:p w14:paraId="32CA20CB" w14:textId="77777777" w:rsidR="002249BD" w:rsidRDefault="002249BD" w:rsidP="00855D33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1000" w:type="pct"/>
          </w:tcPr>
          <w:p w14:paraId="0F58CE36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2249BD" w14:paraId="60F98CB3" w14:textId="77777777" w:rsidTr="002249BD">
        <w:trPr>
          <w:trHeight w:val="334"/>
        </w:trPr>
        <w:tc>
          <w:tcPr>
            <w:tcW w:w="1222" w:type="pct"/>
            <w:tcBorders>
              <w:bottom w:val="nil"/>
            </w:tcBorders>
          </w:tcPr>
          <w:p w14:paraId="57397FC2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1124" w:type="pct"/>
            <w:tcBorders>
              <w:bottom w:val="nil"/>
            </w:tcBorders>
          </w:tcPr>
          <w:p w14:paraId="53E72844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541" w:type="pct"/>
            <w:tcBorders>
              <w:bottom w:val="nil"/>
            </w:tcBorders>
          </w:tcPr>
          <w:p w14:paraId="66009D08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1113" w:type="pct"/>
            <w:tcBorders>
              <w:bottom w:val="nil"/>
            </w:tcBorders>
          </w:tcPr>
          <w:p w14:paraId="40951E10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1000" w:type="pct"/>
            <w:tcBorders>
              <w:bottom w:val="nil"/>
            </w:tcBorders>
          </w:tcPr>
          <w:p w14:paraId="33AF23B4" w14:textId="77777777" w:rsidR="002249BD" w:rsidRDefault="002249BD" w:rsidP="00855D33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2249BD" w14:paraId="16D53D2F" w14:textId="77777777" w:rsidTr="002249BD">
        <w:trPr>
          <w:trHeight w:val="288"/>
        </w:trPr>
        <w:tc>
          <w:tcPr>
            <w:tcW w:w="1222" w:type="pct"/>
            <w:tcBorders>
              <w:top w:val="nil"/>
              <w:bottom w:val="nil"/>
            </w:tcBorders>
          </w:tcPr>
          <w:p w14:paraId="6097A6D6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1124" w:type="pct"/>
            <w:tcBorders>
              <w:top w:val="nil"/>
              <w:bottom w:val="nil"/>
            </w:tcBorders>
          </w:tcPr>
          <w:p w14:paraId="34E84A97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541" w:type="pct"/>
            <w:tcBorders>
              <w:top w:val="nil"/>
              <w:bottom w:val="nil"/>
            </w:tcBorders>
          </w:tcPr>
          <w:p w14:paraId="4E825D71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1113" w:type="pct"/>
            <w:tcBorders>
              <w:top w:val="nil"/>
              <w:bottom w:val="nil"/>
            </w:tcBorders>
          </w:tcPr>
          <w:p w14:paraId="7A47A90A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2A2CE18A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2249BD" w14:paraId="6FA0047F" w14:textId="77777777" w:rsidTr="002249BD">
        <w:trPr>
          <w:trHeight w:val="287"/>
        </w:trPr>
        <w:tc>
          <w:tcPr>
            <w:tcW w:w="1222" w:type="pct"/>
            <w:tcBorders>
              <w:top w:val="nil"/>
              <w:bottom w:val="nil"/>
            </w:tcBorders>
          </w:tcPr>
          <w:p w14:paraId="0D98E395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1124" w:type="pct"/>
            <w:tcBorders>
              <w:top w:val="nil"/>
              <w:bottom w:val="nil"/>
            </w:tcBorders>
          </w:tcPr>
          <w:p w14:paraId="3D5F84C0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541" w:type="pct"/>
            <w:tcBorders>
              <w:top w:val="nil"/>
              <w:bottom w:val="nil"/>
            </w:tcBorders>
          </w:tcPr>
          <w:p w14:paraId="14748761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13" w:type="pct"/>
            <w:tcBorders>
              <w:top w:val="nil"/>
              <w:bottom w:val="nil"/>
            </w:tcBorders>
          </w:tcPr>
          <w:p w14:paraId="557A4E9B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50267D41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249BD" w14:paraId="1202AFB3" w14:textId="77777777" w:rsidTr="002249BD">
        <w:trPr>
          <w:trHeight w:val="287"/>
        </w:trPr>
        <w:tc>
          <w:tcPr>
            <w:tcW w:w="1222" w:type="pct"/>
            <w:tcBorders>
              <w:top w:val="nil"/>
              <w:bottom w:val="nil"/>
            </w:tcBorders>
          </w:tcPr>
          <w:p w14:paraId="68D96CD4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124" w:type="pct"/>
            <w:tcBorders>
              <w:top w:val="nil"/>
              <w:bottom w:val="nil"/>
            </w:tcBorders>
          </w:tcPr>
          <w:p w14:paraId="7830E20B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41" w:type="pct"/>
            <w:tcBorders>
              <w:top w:val="nil"/>
              <w:bottom w:val="nil"/>
            </w:tcBorders>
          </w:tcPr>
          <w:p w14:paraId="065CC8D2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13" w:type="pct"/>
            <w:tcBorders>
              <w:top w:val="nil"/>
              <w:bottom w:val="nil"/>
            </w:tcBorders>
          </w:tcPr>
          <w:p w14:paraId="3090C77A" w14:textId="77777777" w:rsidR="002249BD" w:rsidRDefault="002249BD" w:rsidP="00855D3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1000" w:type="pct"/>
            <w:tcBorders>
              <w:top w:val="nil"/>
              <w:bottom w:val="nil"/>
            </w:tcBorders>
          </w:tcPr>
          <w:p w14:paraId="3D416D16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249BD" w14:paraId="6B6E2762" w14:textId="77777777" w:rsidTr="002249BD">
        <w:trPr>
          <w:trHeight w:val="273"/>
        </w:trPr>
        <w:tc>
          <w:tcPr>
            <w:tcW w:w="1222" w:type="pct"/>
            <w:tcBorders>
              <w:top w:val="nil"/>
            </w:tcBorders>
          </w:tcPr>
          <w:p w14:paraId="0C1B1D2E" w14:textId="77777777" w:rsidR="002249BD" w:rsidRDefault="002249BD" w:rsidP="00855D33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1124" w:type="pct"/>
            <w:tcBorders>
              <w:top w:val="nil"/>
            </w:tcBorders>
          </w:tcPr>
          <w:p w14:paraId="073B1534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41" w:type="pct"/>
            <w:tcBorders>
              <w:top w:val="nil"/>
            </w:tcBorders>
          </w:tcPr>
          <w:p w14:paraId="00A914CE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13" w:type="pct"/>
            <w:tcBorders>
              <w:top w:val="nil"/>
            </w:tcBorders>
          </w:tcPr>
          <w:p w14:paraId="718FDD0D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00" w:type="pct"/>
            <w:tcBorders>
              <w:top w:val="nil"/>
            </w:tcBorders>
          </w:tcPr>
          <w:p w14:paraId="37204119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249BD" w14:paraId="136119ED" w14:textId="77777777" w:rsidTr="002249BD">
        <w:trPr>
          <w:trHeight w:val="2134"/>
        </w:trPr>
        <w:tc>
          <w:tcPr>
            <w:tcW w:w="1222" w:type="pct"/>
          </w:tcPr>
          <w:p w14:paraId="7BE9C97E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Due to </w:t>
            </w:r>
            <w:proofErr w:type="spellStart"/>
            <w:r>
              <w:rPr>
                <w:rFonts w:ascii="Times New Roman"/>
                <w:sz w:val="24"/>
              </w:rPr>
              <w:t>covid</w:t>
            </w:r>
            <w:proofErr w:type="spellEnd"/>
            <w:r>
              <w:rPr>
                <w:rFonts w:ascii="Times New Roman"/>
                <w:sz w:val="24"/>
              </w:rPr>
              <w:t xml:space="preserve"> we have concentrated on in school events</w:t>
            </w:r>
          </w:p>
          <w:p w14:paraId="52E3E062" w14:textId="0CBBCB67" w:rsidR="0019170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pupils have the opportunity to take part </w:t>
            </w:r>
            <w:r>
              <w:rPr>
                <w:rFonts w:ascii="Times New Roman"/>
                <w:sz w:val="24"/>
              </w:rPr>
              <w:t>–</w:t>
            </w:r>
          </w:p>
        </w:tc>
        <w:tc>
          <w:tcPr>
            <w:tcW w:w="1124" w:type="pct"/>
          </w:tcPr>
          <w:p w14:paraId="0B23E1F4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Intra school competitions including during any periods of lockdown</w:t>
            </w:r>
          </w:p>
        </w:tc>
        <w:tc>
          <w:tcPr>
            <w:tcW w:w="541" w:type="pct"/>
          </w:tcPr>
          <w:p w14:paraId="7A9FF2A7" w14:textId="77777777" w:rsidR="002249BD" w:rsidRDefault="002249B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1000</w:t>
            </w:r>
          </w:p>
        </w:tc>
        <w:tc>
          <w:tcPr>
            <w:tcW w:w="1113" w:type="pct"/>
          </w:tcPr>
          <w:p w14:paraId="4907DFBC" w14:textId="6B693C02" w:rsidR="00564EF3" w:rsidRDefault="00564EF3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 have all been given a number of opportunities to take part in competitions</w:t>
            </w:r>
            <w:r w:rsidR="0019170D">
              <w:rPr>
                <w:rFonts w:ascii="Times New Roman"/>
                <w:sz w:val="24"/>
              </w:rPr>
              <w:t xml:space="preserve"> within school. They have all been involved in individual and team competitions, earning points for their house team, experiencing winning and losing.  </w:t>
            </w:r>
          </w:p>
          <w:p w14:paraId="7ACC1F9A" w14:textId="77777777" w:rsidR="0019170D" w:rsidRDefault="0019170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52CE687" w14:textId="0396BE1C" w:rsidR="002249BD" w:rsidRDefault="00564EF3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1000" w:type="pct"/>
          </w:tcPr>
          <w:p w14:paraId="0694BE9C" w14:textId="4FE4244A" w:rsidR="002249BD" w:rsidRDefault="0019170D" w:rsidP="00855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Competitions will continue to be run for the foreseeable future. </w:t>
            </w:r>
            <w:bookmarkStart w:id="0" w:name="_GoBack"/>
            <w:bookmarkEnd w:id="0"/>
          </w:p>
        </w:tc>
      </w:tr>
    </w:tbl>
    <w:p w14:paraId="044A6C42" w14:textId="77777777" w:rsidR="002249BD" w:rsidRDefault="002249BD"/>
    <w:sectPr w:rsidR="002249BD" w:rsidSect="002249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E103A1" w14:textId="77777777" w:rsidR="0046042B" w:rsidRDefault="0046042B" w:rsidP="006D5321">
      <w:r>
        <w:separator/>
      </w:r>
    </w:p>
  </w:endnote>
  <w:endnote w:type="continuationSeparator" w:id="0">
    <w:p w14:paraId="74F8E20C" w14:textId="77777777" w:rsidR="0046042B" w:rsidRDefault="0046042B" w:rsidP="006D5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D6B9D" w14:textId="77777777" w:rsidR="002249BD" w:rsidRDefault="002249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89BDD" w14:textId="6CD6DF41" w:rsidR="006D5321" w:rsidRDefault="006D5321" w:rsidP="006D5321">
    <w:pPr>
      <w:pStyle w:val="Footer"/>
      <w:tabs>
        <w:tab w:val="clear" w:pos="902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B94ED" w14:textId="77777777" w:rsidR="002249BD" w:rsidRDefault="002249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CC032F" w14:textId="77777777" w:rsidR="0046042B" w:rsidRDefault="0046042B" w:rsidP="006D5321">
      <w:r>
        <w:separator/>
      </w:r>
    </w:p>
  </w:footnote>
  <w:footnote w:type="continuationSeparator" w:id="0">
    <w:p w14:paraId="6EB0084F" w14:textId="77777777" w:rsidR="0046042B" w:rsidRDefault="0046042B" w:rsidP="006D5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E6E50A" w14:textId="77777777" w:rsidR="002249BD" w:rsidRDefault="002249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F97EA" w14:textId="5DB78262" w:rsidR="006D5321" w:rsidRDefault="002249BD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6411BFC4" wp14:editId="33DC674D">
              <wp:simplePos x="0" y="0"/>
              <wp:positionH relativeFrom="column">
                <wp:posOffset>6003925</wp:posOffset>
              </wp:positionH>
              <wp:positionV relativeFrom="paragraph">
                <wp:posOffset>571500</wp:posOffset>
              </wp:positionV>
              <wp:extent cx="236093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067568" w14:textId="78BD4C69" w:rsidR="002249BD" w:rsidRPr="002249BD" w:rsidRDefault="002249BD">
                          <w:pPr>
                            <w:rPr>
                              <w:sz w:val="44"/>
                            </w:rPr>
                          </w:pPr>
                          <w:r w:rsidRPr="002249BD">
                            <w:rPr>
                              <w:sz w:val="44"/>
                            </w:rPr>
                            <w:t>Sports Premium 20-21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411BFC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2.75pt;margin-top:45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" stroked="f">
              <v:textbox style="mso-fit-shape-to-text:t">
                <w:txbxContent>
                  <w:p w14:paraId="0B067568" w14:textId="78BD4C69" w:rsidR="002249BD" w:rsidRPr="002249BD" w:rsidRDefault="002249BD">
                    <w:pPr>
                      <w:rPr>
                        <w:sz w:val="44"/>
                      </w:rPr>
                    </w:pPr>
                    <w:r w:rsidRPr="002249BD">
                      <w:rPr>
                        <w:sz w:val="44"/>
                      </w:rPr>
                      <w:t>Sports Premium 20-21</w:t>
                    </w:r>
                    <w:bookmarkStart w:id="1" w:name="_GoBack"/>
                    <w:bookmarkEnd w:id="1"/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DA81D7B" wp14:editId="47949D4D">
          <wp:simplePos x="0" y="0"/>
          <wp:positionH relativeFrom="page">
            <wp:posOffset>29845</wp:posOffset>
          </wp:positionH>
          <wp:positionV relativeFrom="paragraph">
            <wp:posOffset>0</wp:posOffset>
          </wp:positionV>
          <wp:extent cx="7553325" cy="1344806"/>
          <wp:effectExtent l="0" t="0" r="0" b="825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3448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A1A82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5AB4F292" wp14:editId="0C1DC129">
          <wp:simplePos x="0" y="0"/>
          <wp:positionH relativeFrom="page">
            <wp:align>left</wp:align>
          </wp:positionH>
          <wp:positionV relativeFrom="paragraph">
            <wp:posOffset>5366697</wp:posOffset>
          </wp:positionV>
          <wp:extent cx="7562789" cy="5322894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789" cy="53228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D357E" w14:textId="77777777" w:rsidR="002249BD" w:rsidRDefault="002249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321"/>
    <w:rsid w:val="0000039A"/>
    <w:rsid w:val="00001F60"/>
    <w:rsid w:val="000069A5"/>
    <w:rsid w:val="00006F99"/>
    <w:rsid w:val="00011755"/>
    <w:rsid w:val="00014A1B"/>
    <w:rsid w:val="00017AC9"/>
    <w:rsid w:val="00025252"/>
    <w:rsid w:val="00026F0F"/>
    <w:rsid w:val="000309D1"/>
    <w:rsid w:val="00030DB4"/>
    <w:rsid w:val="0003475D"/>
    <w:rsid w:val="00034A6E"/>
    <w:rsid w:val="00037C49"/>
    <w:rsid w:val="000435ED"/>
    <w:rsid w:val="00045046"/>
    <w:rsid w:val="00045278"/>
    <w:rsid w:val="0005053A"/>
    <w:rsid w:val="00050A41"/>
    <w:rsid w:val="000510BE"/>
    <w:rsid w:val="00051870"/>
    <w:rsid w:val="0005240A"/>
    <w:rsid w:val="00052492"/>
    <w:rsid w:val="00053348"/>
    <w:rsid w:val="000539AE"/>
    <w:rsid w:val="000563D8"/>
    <w:rsid w:val="00057996"/>
    <w:rsid w:val="00066AF1"/>
    <w:rsid w:val="00067A03"/>
    <w:rsid w:val="00070BC1"/>
    <w:rsid w:val="00072796"/>
    <w:rsid w:val="00077A0B"/>
    <w:rsid w:val="0008191A"/>
    <w:rsid w:val="00081CF3"/>
    <w:rsid w:val="000828B0"/>
    <w:rsid w:val="00083352"/>
    <w:rsid w:val="000861CA"/>
    <w:rsid w:val="00086DE1"/>
    <w:rsid w:val="00093053"/>
    <w:rsid w:val="00094924"/>
    <w:rsid w:val="00094F36"/>
    <w:rsid w:val="00096ABC"/>
    <w:rsid w:val="0009751D"/>
    <w:rsid w:val="000A0863"/>
    <w:rsid w:val="000A195A"/>
    <w:rsid w:val="000A268E"/>
    <w:rsid w:val="000A3B3D"/>
    <w:rsid w:val="000A4B18"/>
    <w:rsid w:val="000A62D0"/>
    <w:rsid w:val="000A7091"/>
    <w:rsid w:val="000A7868"/>
    <w:rsid w:val="000B35DD"/>
    <w:rsid w:val="000C00B3"/>
    <w:rsid w:val="000C19FF"/>
    <w:rsid w:val="000D241A"/>
    <w:rsid w:val="000E1F16"/>
    <w:rsid w:val="000E7915"/>
    <w:rsid w:val="000F038A"/>
    <w:rsid w:val="000F0682"/>
    <w:rsid w:val="000F0E9C"/>
    <w:rsid w:val="000F32CC"/>
    <w:rsid w:val="001008AA"/>
    <w:rsid w:val="00100F6A"/>
    <w:rsid w:val="00102379"/>
    <w:rsid w:val="00102800"/>
    <w:rsid w:val="00103258"/>
    <w:rsid w:val="00104A21"/>
    <w:rsid w:val="00104D57"/>
    <w:rsid w:val="00105934"/>
    <w:rsid w:val="00106F90"/>
    <w:rsid w:val="00113441"/>
    <w:rsid w:val="0011388B"/>
    <w:rsid w:val="0011558C"/>
    <w:rsid w:val="00116872"/>
    <w:rsid w:val="001208C2"/>
    <w:rsid w:val="001217D4"/>
    <w:rsid w:val="00122551"/>
    <w:rsid w:val="001240D5"/>
    <w:rsid w:val="001245EA"/>
    <w:rsid w:val="00126435"/>
    <w:rsid w:val="00127AE8"/>
    <w:rsid w:val="001307B7"/>
    <w:rsid w:val="00132D6E"/>
    <w:rsid w:val="00132FB2"/>
    <w:rsid w:val="001359B5"/>
    <w:rsid w:val="00136A21"/>
    <w:rsid w:val="00137528"/>
    <w:rsid w:val="00140089"/>
    <w:rsid w:val="00144D8E"/>
    <w:rsid w:val="0014551E"/>
    <w:rsid w:val="00146517"/>
    <w:rsid w:val="001503A1"/>
    <w:rsid w:val="001532F0"/>
    <w:rsid w:val="001558A2"/>
    <w:rsid w:val="001559FA"/>
    <w:rsid w:val="00157A20"/>
    <w:rsid w:val="00162498"/>
    <w:rsid w:val="0016357B"/>
    <w:rsid w:val="0016405A"/>
    <w:rsid w:val="00166803"/>
    <w:rsid w:val="00171FD8"/>
    <w:rsid w:val="0017215A"/>
    <w:rsid w:val="00177974"/>
    <w:rsid w:val="00181349"/>
    <w:rsid w:val="00181A71"/>
    <w:rsid w:val="00183E87"/>
    <w:rsid w:val="00184338"/>
    <w:rsid w:val="00186516"/>
    <w:rsid w:val="00186E12"/>
    <w:rsid w:val="001913E5"/>
    <w:rsid w:val="0019170D"/>
    <w:rsid w:val="00192690"/>
    <w:rsid w:val="00192A64"/>
    <w:rsid w:val="0019536E"/>
    <w:rsid w:val="00197566"/>
    <w:rsid w:val="001A6332"/>
    <w:rsid w:val="001A6504"/>
    <w:rsid w:val="001A6A2E"/>
    <w:rsid w:val="001A6B0C"/>
    <w:rsid w:val="001B34EE"/>
    <w:rsid w:val="001B385A"/>
    <w:rsid w:val="001B3CF4"/>
    <w:rsid w:val="001B4EA8"/>
    <w:rsid w:val="001B56BA"/>
    <w:rsid w:val="001B5A64"/>
    <w:rsid w:val="001B767B"/>
    <w:rsid w:val="001B7ACD"/>
    <w:rsid w:val="001C3367"/>
    <w:rsid w:val="001C4D1A"/>
    <w:rsid w:val="001C736D"/>
    <w:rsid w:val="001D0A89"/>
    <w:rsid w:val="001D1A45"/>
    <w:rsid w:val="001D5E10"/>
    <w:rsid w:val="001D67CC"/>
    <w:rsid w:val="001D7FBE"/>
    <w:rsid w:val="001F5580"/>
    <w:rsid w:val="001F65AB"/>
    <w:rsid w:val="001F6BB7"/>
    <w:rsid w:val="00204E40"/>
    <w:rsid w:val="00206234"/>
    <w:rsid w:val="00206BCF"/>
    <w:rsid w:val="002118A9"/>
    <w:rsid w:val="00211D72"/>
    <w:rsid w:val="00212DA1"/>
    <w:rsid w:val="00214B7C"/>
    <w:rsid w:val="002203DA"/>
    <w:rsid w:val="002223EC"/>
    <w:rsid w:val="002249BD"/>
    <w:rsid w:val="00224FA4"/>
    <w:rsid w:val="00225B83"/>
    <w:rsid w:val="00225D69"/>
    <w:rsid w:val="002336D2"/>
    <w:rsid w:val="00234010"/>
    <w:rsid w:val="002345A2"/>
    <w:rsid w:val="0023480B"/>
    <w:rsid w:val="002417B7"/>
    <w:rsid w:val="002442BD"/>
    <w:rsid w:val="0024449A"/>
    <w:rsid w:val="00245C13"/>
    <w:rsid w:val="00250E12"/>
    <w:rsid w:val="00252123"/>
    <w:rsid w:val="00262558"/>
    <w:rsid w:val="002644AF"/>
    <w:rsid w:val="00264EFB"/>
    <w:rsid w:val="00270013"/>
    <w:rsid w:val="00273BBF"/>
    <w:rsid w:val="00273F23"/>
    <w:rsid w:val="00274462"/>
    <w:rsid w:val="00280192"/>
    <w:rsid w:val="0028321C"/>
    <w:rsid w:val="00290220"/>
    <w:rsid w:val="002920D5"/>
    <w:rsid w:val="0029385C"/>
    <w:rsid w:val="002971B8"/>
    <w:rsid w:val="002A01C2"/>
    <w:rsid w:val="002A0937"/>
    <w:rsid w:val="002A11E6"/>
    <w:rsid w:val="002A26A5"/>
    <w:rsid w:val="002A3AFF"/>
    <w:rsid w:val="002A50DC"/>
    <w:rsid w:val="002A511E"/>
    <w:rsid w:val="002A5768"/>
    <w:rsid w:val="002A7795"/>
    <w:rsid w:val="002B22F2"/>
    <w:rsid w:val="002B2E10"/>
    <w:rsid w:val="002B623B"/>
    <w:rsid w:val="002C00A6"/>
    <w:rsid w:val="002C01EA"/>
    <w:rsid w:val="002C0D20"/>
    <w:rsid w:val="002C3AD8"/>
    <w:rsid w:val="002C626C"/>
    <w:rsid w:val="002C657A"/>
    <w:rsid w:val="002C6C64"/>
    <w:rsid w:val="002C7CDC"/>
    <w:rsid w:val="002D3F17"/>
    <w:rsid w:val="002E1E84"/>
    <w:rsid w:val="002E7A27"/>
    <w:rsid w:val="002F2342"/>
    <w:rsid w:val="002F40E6"/>
    <w:rsid w:val="002F53DF"/>
    <w:rsid w:val="002F72D9"/>
    <w:rsid w:val="003027BC"/>
    <w:rsid w:val="003028DD"/>
    <w:rsid w:val="00305AE2"/>
    <w:rsid w:val="00306F2D"/>
    <w:rsid w:val="00313691"/>
    <w:rsid w:val="00313D4F"/>
    <w:rsid w:val="0031642D"/>
    <w:rsid w:val="0031782B"/>
    <w:rsid w:val="00317F53"/>
    <w:rsid w:val="0032615B"/>
    <w:rsid w:val="003348DC"/>
    <w:rsid w:val="00335892"/>
    <w:rsid w:val="00336371"/>
    <w:rsid w:val="0033790B"/>
    <w:rsid w:val="0034025D"/>
    <w:rsid w:val="00341997"/>
    <w:rsid w:val="0034456D"/>
    <w:rsid w:val="00344D7F"/>
    <w:rsid w:val="00347A1D"/>
    <w:rsid w:val="00347DC7"/>
    <w:rsid w:val="003501ED"/>
    <w:rsid w:val="00350CE7"/>
    <w:rsid w:val="00351E14"/>
    <w:rsid w:val="00352AF9"/>
    <w:rsid w:val="00355AE1"/>
    <w:rsid w:val="00360578"/>
    <w:rsid w:val="00360671"/>
    <w:rsid w:val="00362A46"/>
    <w:rsid w:val="00362CBD"/>
    <w:rsid w:val="00363E07"/>
    <w:rsid w:val="00375B79"/>
    <w:rsid w:val="0037760D"/>
    <w:rsid w:val="00380635"/>
    <w:rsid w:val="0038297D"/>
    <w:rsid w:val="00383819"/>
    <w:rsid w:val="00385155"/>
    <w:rsid w:val="00385E1A"/>
    <w:rsid w:val="0038696A"/>
    <w:rsid w:val="00386CB4"/>
    <w:rsid w:val="00390C1F"/>
    <w:rsid w:val="003938A3"/>
    <w:rsid w:val="00393D17"/>
    <w:rsid w:val="00397271"/>
    <w:rsid w:val="003A0D11"/>
    <w:rsid w:val="003A5ACE"/>
    <w:rsid w:val="003B0C37"/>
    <w:rsid w:val="003B0FF2"/>
    <w:rsid w:val="003B1D19"/>
    <w:rsid w:val="003B48E1"/>
    <w:rsid w:val="003B5337"/>
    <w:rsid w:val="003B5783"/>
    <w:rsid w:val="003B5FA6"/>
    <w:rsid w:val="003B6412"/>
    <w:rsid w:val="003B79DE"/>
    <w:rsid w:val="003C2FB9"/>
    <w:rsid w:val="003C304A"/>
    <w:rsid w:val="003C305E"/>
    <w:rsid w:val="003C465B"/>
    <w:rsid w:val="003C5274"/>
    <w:rsid w:val="003D143B"/>
    <w:rsid w:val="003D2A91"/>
    <w:rsid w:val="003D4448"/>
    <w:rsid w:val="003D5985"/>
    <w:rsid w:val="003D5B8A"/>
    <w:rsid w:val="003D6AA7"/>
    <w:rsid w:val="003D7D2A"/>
    <w:rsid w:val="003E00A8"/>
    <w:rsid w:val="003E0BDA"/>
    <w:rsid w:val="003E18A8"/>
    <w:rsid w:val="003E3EA7"/>
    <w:rsid w:val="003E46AD"/>
    <w:rsid w:val="003E4A81"/>
    <w:rsid w:val="003E502C"/>
    <w:rsid w:val="003E5F70"/>
    <w:rsid w:val="003E7F96"/>
    <w:rsid w:val="003F0C51"/>
    <w:rsid w:val="003F22EE"/>
    <w:rsid w:val="003F4AD8"/>
    <w:rsid w:val="003F5B39"/>
    <w:rsid w:val="003F5E88"/>
    <w:rsid w:val="0040018D"/>
    <w:rsid w:val="00400276"/>
    <w:rsid w:val="00400C07"/>
    <w:rsid w:val="0040147B"/>
    <w:rsid w:val="00401F71"/>
    <w:rsid w:val="00404B4F"/>
    <w:rsid w:val="004051A9"/>
    <w:rsid w:val="0040628B"/>
    <w:rsid w:val="004069CB"/>
    <w:rsid w:val="00406EE2"/>
    <w:rsid w:val="0041618E"/>
    <w:rsid w:val="00417609"/>
    <w:rsid w:val="00421388"/>
    <w:rsid w:val="00421F07"/>
    <w:rsid w:val="00424160"/>
    <w:rsid w:val="004244B9"/>
    <w:rsid w:val="00426AE8"/>
    <w:rsid w:val="00427BEC"/>
    <w:rsid w:val="00431DD1"/>
    <w:rsid w:val="00436749"/>
    <w:rsid w:val="00437D06"/>
    <w:rsid w:val="004469F8"/>
    <w:rsid w:val="0045153B"/>
    <w:rsid w:val="004549D9"/>
    <w:rsid w:val="00457357"/>
    <w:rsid w:val="0046042B"/>
    <w:rsid w:val="00460C41"/>
    <w:rsid w:val="00462D08"/>
    <w:rsid w:val="00463022"/>
    <w:rsid w:val="004721F5"/>
    <w:rsid w:val="004770C1"/>
    <w:rsid w:val="004805EE"/>
    <w:rsid w:val="00482E07"/>
    <w:rsid w:val="00483C07"/>
    <w:rsid w:val="00484255"/>
    <w:rsid w:val="004922BC"/>
    <w:rsid w:val="00493BE6"/>
    <w:rsid w:val="00493DBB"/>
    <w:rsid w:val="00495421"/>
    <w:rsid w:val="00495A97"/>
    <w:rsid w:val="004A6042"/>
    <w:rsid w:val="004B48E5"/>
    <w:rsid w:val="004B4B5A"/>
    <w:rsid w:val="004C07F9"/>
    <w:rsid w:val="004C0A0D"/>
    <w:rsid w:val="004C5289"/>
    <w:rsid w:val="004C5578"/>
    <w:rsid w:val="004C5693"/>
    <w:rsid w:val="004C587C"/>
    <w:rsid w:val="004D22C7"/>
    <w:rsid w:val="004D2E14"/>
    <w:rsid w:val="004D3F5A"/>
    <w:rsid w:val="004D5E1E"/>
    <w:rsid w:val="004D7A80"/>
    <w:rsid w:val="004E4DE3"/>
    <w:rsid w:val="004E4FB9"/>
    <w:rsid w:val="004F0526"/>
    <w:rsid w:val="004F0D2D"/>
    <w:rsid w:val="004F1EEB"/>
    <w:rsid w:val="004F2163"/>
    <w:rsid w:val="004F4990"/>
    <w:rsid w:val="004F5D80"/>
    <w:rsid w:val="00501E5C"/>
    <w:rsid w:val="005022E3"/>
    <w:rsid w:val="00510AA2"/>
    <w:rsid w:val="00511CE9"/>
    <w:rsid w:val="00512780"/>
    <w:rsid w:val="0051332D"/>
    <w:rsid w:val="0051446D"/>
    <w:rsid w:val="005167F2"/>
    <w:rsid w:val="0052279C"/>
    <w:rsid w:val="00523C0A"/>
    <w:rsid w:val="00525597"/>
    <w:rsid w:val="00527FDE"/>
    <w:rsid w:val="005333E6"/>
    <w:rsid w:val="00533811"/>
    <w:rsid w:val="005363A2"/>
    <w:rsid w:val="0054132A"/>
    <w:rsid w:val="00545539"/>
    <w:rsid w:val="0055513B"/>
    <w:rsid w:val="005567BF"/>
    <w:rsid w:val="0056171A"/>
    <w:rsid w:val="00564284"/>
    <w:rsid w:val="00564EF3"/>
    <w:rsid w:val="005653A0"/>
    <w:rsid w:val="0057357D"/>
    <w:rsid w:val="00576837"/>
    <w:rsid w:val="00576BDD"/>
    <w:rsid w:val="005803BA"/>
    <w:rsid w:val="00580700"/>
    <w:rsid w:val="00580DA6"/>
    <w:rsid w:val="00583B71"/>
    <w:rsid w:val="00585568"/>
    <w:rsid w:val="005912B7"/>
    <w:rsid w:val="00592565"/>
    <w:rsid w:val="00594E05"/>
    <w:rsid w:val="00595610"/>
    <w:rsid w:val="00595D79"/>
    <w:rsid w:val="00597062"/>
    <w:rsid w:val="005A0B79"/>
    <w:rsid w:val="005A4B62"/>
    <w:rsid w:val="005A5908"/>
    <w:rsid w:val="005B1257"/>
    <w:rsid w:val="005B192C"/>
    <w:rsid w:val="005B30E7"/>
    <w:rsid w:val="005B39E3"/>
    <w:rsid w:val="005C3149"/>
    <w:rsid w:val="005C49FC"/>
    <w:rsid w:val="005C76EE"/>
    <w:rsid w:val="005D065E"/>
    <w:rsid w:val="005D2ADC"/>
    <w:rsid w:val="005D4EF5"/>
    <w:rsid w:val="005E288B"/>
    <w:rsid w:val="005E3802"/>
    <w:rsid w:val="005E749F"/>
    <w:rsid w:val="005F08A9"/>
    <w:rsid w:val="005F4DD8"/>
    <w:rsid w:val="005F75F2"/>
    <w:rsid w:val="00600810"/>
    <w:rsid w:val="0060526A"/>
    <w:rsid w:val="0061059F"/>
    <w:rsid w:val="00611648"/>
    <w:rsid w:val="0061244A"/>
    <w:rsid w:val="00612BF7"/>
    <w:rsid w:val="00614D1B"/>
    <w:rsid w:val="0061534C"/>
    <w:rsid w:val="00615A34"/>
    <w:rsid w:val="006212E5"/>
    <w:rsid w:val="006232B3"/>
    <w:rsid w:val="00626312"/>
    <w:rsid w:val="006264E0"/>
    <w:rsid w:val="00633FA3"/>
    <w:rsid w:val="00637215"/>
    <w:rsid w:val="00641346"/>
    <w:rsid w:val="00642989"/>
    <w:rsid w:val="0064547C"/>
    <w:rsid w:val="00645D5A"/>
    <w:rsid w:val="00646626"/>
    <w:rsid w:val="0064717C"/>
    <w:rsid w:val="006475A6"/>
    <w:rsid w:val="00647681"/>
    <w:rsid w:val="006512AD"/>
    <w:rsid w:val="00651EE7"/>
    <w:rsid w:val="006527EC"/>
    <w:rsid w:val="00652D2E"/>
    <w:rsid w:val="00656A04"/>
    <w:rsid w:val="00656DC6"/>
    <w:rsid w:val="00666BAE"/>
    <w:rsid w:val="0067087D"/>
    <w:rsid w:val="00671299"/>
    <w:rsid w:val="0067143B"/>
    <w:rsid w:val="00672421"/>
    <w:rsid w:val="0067406C"/>
    <w:rsid w:val="006758E9"/>
    <w:rsid w:val="00676D3D"/>
    <w:rsid w:val="006823BB"/>
    <w:rsid w:val="0068582A"/>
    <w:rsid w:val="00687FA9"/>
    <w:rsid w:val="00690535"/>
    <w:rsid w:val="0069184A"/>
    <w:rsid w:val="00692270"/>
    <w:rsid w:val="00696B2F"/>
    <w:rsid w:val="006A23D6"/>
    <w:rsid w:val="006A29EE"/>
    <w:rsid w:val="006A740A"/>
    <w:rsid w:val="006B4DD5"/>
    <w:rsid w:val="006B55EE"/>
    <w:rsid w:val="006B7F6C"/>
    <w:rsid w:val="006C1CFF"/>
    <w:rsid w:val="006C5CE4"/>
    <w:rsid w:val="006D5321"/>
    <w:rsid w:val="006E173A"/>
    <w:rsid w:val="006E2AFA"/>
    <w:rsid w:val="006E3A6E"/>
    <w:rsid w:val="006E3F4F"/>
    <w:rsid w:val="006E4942"/>
    <w:rsid w:val="006E58E5"/>
    <w:rsid w:val="006E6018"/>
    <w:rsid w:val="006F1606"/>
    <w:rsid w:val="006F1DB5"/>
    <w:rsid w:val="006F275B"/>
    <w:rsid w:val="006F3CF5"/>
    <w:rsid w:val="006F721C"/>
    <w:rsid w:val="007008FE"/>
    <w:rsid w:val="0070102D"/>
    <w:rsid w:val="007057BD"/>
    <w:rsid w:val="00705B96"/>
    <w:rsid w:val="007122D4"/>
    <w:rsid w:val="00713BB1"/>
    <w:rsid w:val="0072065C"/>
    <w:rsid w:val="00720FF6"/>
    <w:rsid w:val="00721AE8"/>
    <w:rsid w:val="00722B9D"/>
    <w:rsid w:val="00726482"/>
    <w:rsid w:val="00727057"/>
    <w:rsid w:val="0073086C"/>
    <w:rsid w:val="00730CF0"/>
    <w:rsid w:val="00731CC6"/>
    <w:rsid w:val="0073302E"/>
    <w:rsid w:val="00734661"/>
    <w:rsid w:val="00734745"/>
    <w:rsid w:val="007349E8"/>
    <w:rsid w:val="00734A58"/>
    <w:rsid w:val="007371A3"/>
    <w:rsid w:val="0074636A"/>
    <w:rsid w:val="00751787"/>
    <w:rsid w:val="0075251C"/>
    <w:rsid w:val="00755840"/>
    <w:rsid w:val="0075736B"/>
    <w:rsid w:val="00764616"/>
    <w:rsid w:val="0076472D"/>
    <w:rsid w:val="00764B23"/>
    <w:rsid w:val="00765EC3"/>
    <w:rsid w:val="00766E8C"/>
    <w:rsid w:val="0077093A"/>
    <w:rsid w:val="00770ADC"/>
    <w:rsid w:val="0077138D"/>
    <w:rsid w:val="0078307C"/>
    <w:rsid w:val="007849C6"/>
    <w:rsid w:val="0078502B"/>
    <w:rsid w:val="00792BF6"/>
    <w:rsid w:val="00795103"/>
    <w:rsid w:val="00796FB8"/>
    <w:rsid w:val="007A3CFF"/>
    <w:rsid w:val="007B188F"/>
    <w:rsid w:val="007B1C28"/>
    <w:rsid w:val="007B2937"/>
    <w:rsid w:val="007B4586"/>
    <w:rsid w:val="007B46C4"/>
    <w:rsid w:val="007B6495"/>
    <w:rsid w:val="007B7D99"/>
    <w:rsid w:val="007C0C69"/>
    <w:rsid w:val="007C2127"/>
    <w:rsid w:val="007C55EE"/>
    <w:rsid w:val="007C6CE3"/>
    <w:rsid w:val="007C6D97"/>
    <w:rsid w:val="007D350F"/>
    <w:rsid w:val="007D606D"/>
    <w:rsid w:val="007E7170"/>
    <w:rsid w:val="007F09AC"/>
    <w:rsid w:val="007F167D"/>
    <w:rsid w:val="007F1FCD"/>
    <w:rsid w:val="007F6ACA"/>
    <w:rsid w:val="0080001C"/>
    <w:rsid w:val="00800E05"/>
    <w:rsid w:val="008029BE"/>
    <w:rsid w:val="00802BA9"/>
    <w:rsid w:val="0080704F"/>
    <w:rsid w:val="00807BD4"/>
    <w:rsid w:val="00817371"/>
    <w:rsid w:val="00820F00"/>
    <w:rsid w:val="00823F9D"/>
    <w:rsid w:val="00823FCC"/>
    <w:rsid w:val="008241E0"/>
    <w:rsid w:val="00830072"/>
    <w:rsid w:val="00831541"/>
    <w:rsid w:val="00831B7B"/>
    <w:rsid w:val="008369C5"/>
    <w:rsid w:val="008415DD"/>
    <w:rsid w:val="00842CA6"/>
    <w:rsid w:val="00845E85"/>
    <w:rsid w:val="00851920"/>
    <w:rsid w:val="00852058"/>
    <w:rsid w:val="00853018"/>
    <w:rsid w:val="008539A6"/>
    <w:rsid w:val="008574E6"/>
    <w:rsid w:val="00860230"/>
    <w:rsid w:val="00863049"/>
    <w:rsid w:val="00863D5A"/>
    <w:rsid w:val="008665FB"/>
    <w:rsid w:val="00866BE4"/>
    <w:rsid w:val="008678A6"/>
    <w:rsid w:val="00872049"/>
    <w:rsid w:val="008758D3"/>
    <w:rsid w:val="00886B27"/>
    <w:rsid w:val="0089144E"/>
    <w:rsid w:val="008926A9"/>
    <w:rsid w:val="00894899"/>
    <w:rsid w:val="00895B1F"/>
    <w:rsid w:val="00895BB2"/>
    <w:rsid w:val="008972A4"/>
    <w:rsid w:val="008974E8"/>
    <w:rsid w:val="0089790F"/>
    <w:rsid w:val="008A1A82"/>
    <w:rsid w:val="008A255D"/>
    <w:rsid w:val="008A3CC4"/>
    <w:rsid w:val="008A4EDD"/>
    <w:rsid w:val="008B1716"/>
    <w:rsid w:val="008B1867"/>
    <w:rsid w:val="008B619F"/>
    <w:rsid w:val="008D266F"/>
    <w:rsid w:val="008D5A67"/>
    <w:rsid w:val="008E37BF"/>
    <w:rsid w:val="008E41FA"/>
    <w:rsid w:val="008E5364"/>
    <w:rsid w:val="008E577D"/>
    <w:rsid w:val="008E5A04"/>
    <w:rsid w:val="008E6890"/>
    <w:rsid w:val="008F008C"/>
    <w:rsid w:val="008F00AC"/>
    <w:rsid w:val="008F03BB"/>
    <w:rsid w:val="008F1674"/>
    <w:rsid w:val="008F1A94"/>
    <w:rsid w:val="008F21BF"/>
    <w:rsid w:val="009002E3"/>
    <w:rsid w:val="0090121A"/>
    <w:rsid w:val="009026F6"/>
    <w:rsid w:val="009052EF"/>
    <w:rsid w:val="009056FA"/>
    <w:rsid w:val="00912C3B"/>
    <w:rsid w:val="009150AF"/>
    <w:rsid w:val="00915499"/>
    <w:rsid w:val="00916CB9"/>
    <w:rsid w:val="00926A45"/>
    <w:rsid w:val="00935749"/>
    <w:rsid w:val="00937AA1"/>
    <w:rsid w:val="00943775"/>
    <w:rsid w:val="00944455"/>
    <w:rsid w:val="009475B0"/>
    <w:rsid w:val="00950290"/>
    <w:rsid w:val="0095163A"/>
    <w:rsid w:val="00951C82"/>
    <w:rsid w:val="00954AC1"/>
    <w:rsid w:val="00955F0E"/>
    <w:rsid w:val="00957DEA"/>
    <w:rsid w:val="00961739"/>
    <w:rsid w:val="00961B95"/>
    <w:rsid w:val="00962319"/>
    <w:rsid w:val="009626E5"/>
    <w:rsid w:val="00962D62"/>
    <w:rsid w:val="009630C7"/>
    <w:rsid w:val="00963FB4"/>
    <w:rsid w:val="009655B0"/>
    <w:rsid w:val="00967203"/>
    <w:rsid w:val="009672DB"/>
    <w:rsid w:val="00971999"/>
    <w:rsid w:val="009723E3"/>
    <w:rsid w:val="009764F9"/>
    <w:rsid w:val="00980ADD"/>
    <w:rsid w:val="00982EA2"/>
    <w:rsid w:val="00984C23"/>
    <w:rsid w:val="009865D5"/>
    <w:rsid w:val="00992B34"/>
    <w:rsid w:val="0099435B"/>
    <w:rsid w:val="00994BFB"/>
    <w:rsid w:val="009972B0"/>
    <w:rsid w:val="009A14A0"/>
    <w:rsid w:val="009A4022"/>
    <w:rsid w:val="009A4F88"/>
    <w:rsid w:val="009B100F"/>
    <w:rsid w:val="009B1860"/>
    <w:rsid w:val="009B1EA8"/>
    <w:rsid w:val="009B27BD"/>
    <w:rsid w:val="009B2E80"/>
    <w:rsid w:val="009B2EDA"/>
    <w:rsid w:val="009B587D"/>
    <w:rsid w:val="009B5F72"/>
    <w:rsid w:val="009B6EDD"/>
    <w:rsid w:val="009B775D"/>
    <w:rsid w:val="009C194B"/>
    <w:rsid w:val="009C1E5A"/>
    <w:rsid w:val="009C3BB9"/>
    <w:rsid w:val="009C5899"/>
    <w:rsid w:val="009C5E0D"/>
    <w:rsid w:val="009C790D"/>
    <w:rsid w:val="009D47EB"/>
    <w:rsid w:val="009D5511"/>
    <w:rsid w:val="009D5C30"/>
    <w:rsid w:val="009D5F94"/>
    <w:rsid w:val="009E004E"/>
    <w:rsid w:val="009E30AC"/>
    <w:rsid w:val="009E5F92"/>
    <w:rsid w:val="009E717B"/>
    <w:rsid w:val="009F13F0"/>
    <w:rsid w:val="009F4B34"/>
    <w:rsid w:val="009F7C95"/>
    <w:rsid w:val="00A005EB"/>
    <w:rsid w:val="00A007E4"/>
    <w:rsid w:val="00A01111"/>
    <w:rsid w:val="00A02A59"/>
    <w:rsid w:val="00A1224D"/>
    <w:rsid w:val="00A12E16"/>
    <w:rsid w:val="00A1577B"/>
    <w:rsid w:val="00A238A3"/>
    <w:rsid w:val="00A2780E"/>
    <w:rsid w:val="00A31759"/>
    <w:rsid w:val="00A328CE"/>
    <w:rsid w:val="00A375E8"/>
    <w:rsid w:val="00A37E37"/>
    <w:rsid w:val="00A405B4"/>
    <w:rsid w:val="00A41D1D"/>
    <w:rsid w:val="00A4250D"/>
    <w:rsid w:val="00A43A9A"/>
    <w:rsid w:val="00A47956"/>
    <w:rsid w:val="00A53E2F"/>
    <w:rsid w:val="00A557CF"/>
    <w:rsid w:val="00A56F70"/>
    <w:rsid w:val="00A625F0"/>
    <w:rsid w:val="00A63125"/>
    <w:rsid w:val="00A63293"/>
    <w:rsid w:val="00A6587A"/>
    <w:rsid w:val="00A73F3F"/>
    <w:rsid w:val="00A74620"/>
    <w:rsid w:val="00A75BA8"/>
    <w:rsid w:val="00A83767"/>
    <w:rsid w:val="00A85A45"/>
    <w:rsid w:val="00A90CEC"/>
    <w:rsid w:val="00AA1BF3"/>
    <w:rsid w:val="00AA28BC"/>
    <w:rsid w:val="00AA59F4"/>
    <w:rsid w:val="00AA5E61"/>
    <w:rsid w:val="00AA61C7"/>
    <w:rsid w:val="00AA6E96"/>
    <w:rsid w:val="00AA7A93"/>
    <w:rsid w:val="00AA7B9D"/>
    <w:rsid w:val="00AB4C18"/>
    <w:rsid w:val="00AC0C47"/>
    <w:rsid w:val="00AC280F"/>
    <w:rsid w:val="00AC6161"/>
    <w:rsid w:val="00AC7D4F"/>
    <w:rsid w:val="00AD0E36"/>
    <w:rsid w:val="00AD129C"/>
    <w:rsid w:val="00AD13E6"/>
    <w:rsid w:val="00AD30BC"/>
    <w:rsid w:val="00AD660B"/>
    <w:rsid w:val="00AD6DE5"/>
    <w:rsid w:val="00AD6F36"/>
    <w:rsid w:val="00AE3D9E"/>
    <w:rsid w:val="00AE3EF8"/>
    <w:rsid w:val="00AE414E"/>
    <w:rsid w:val="00AE486E"/>
    <w:rsid w:val="00AE553A"/>
    <w:rsid w:val="00AE57BC"/>
    <w:rsid w:val="00AE6DA1"/>
    <w:rsid w:val="00AF29E5"/>
    <w:rsid w:val="00AF2F3D"/>
    <w:rsid w:val="00B00EC8"/>
    <w:rsid w:val="00B04BCA"/>
    <w:rsid w:val="00B0766F"/>
    <w:rsid w:val="00B10197"/>
    <w:rsid w:val="00B115D1"/>
    <w:rsid w:val="00B12AB2"/>
    <w:rsid w:val="00B12AC4"/>
    <w:rsid w:val="00B1431A"/>
    <w:rsid w:val="00B154AE"/>
    <w:rsid w:val="00B254EA"/>
    <w:rsid w:val="00B325D8"/>
    <w:rsid w:val="00B3338A"/>
    <w:rsid w:val="00B33664"/>
    <w:rsid w:val="00B33D9A"/>
    <w:rsid w:val="00B365FC"/>
    <w:rsid w:val="00B4187D"/>
    <w:rsid w:val="00B4741A"/>
    <w:rsid w:val="00B54F3D"/>
    <w:rsid w:val="00B55367"/>
    <w:rsid w:val="00B55E86"/>
    <w:rsid w:val="00B62040"/>
    <w:rsid w:val="00B63DBC"/>
    <w:rsid w:val="00B717EA"/>
    <w:rsid w:val="00B739EA"/>
    <w:rsid w:val="00B74FF8"/>
    <w:rsid w:val="00B761DE"/>
    <w:rsid w:val="00B771FB"/>
    <w:rsid w:val="00B80869"/>
    <w:rsid w:val="00B80B42"/>
    <w:rsid w:val="00B81BF1"/>
    <w:rsid w:val="00B90E0F"/>
    <w:rsid w:val="00B93D79"/>
    <w:rsid w:val="00B94F34"/>
    <w:rsid w:val="00B95AFB"/>
    <w:rsid w:val="00B9607A"/>
    <w:rsid w:val="00B96EB2"/>
    <w:rsid w:val="00BA2113"/>
    <w:rsid w:val="00BA3348"/>
    <w:rsid w:val="00BA3BAC"/>
    <w:rsid w:val="00BB3010"/>
    <w:rsid w:val="00BB441F"/>
    <w:rsid w:val="00BB78FA"/>
    <w:rsid w:val="00BC1B44"/>
    <w:rsid w:val="00BC72DC"/>
    <w:rsid w:val="00BD0916"/>
    <w:rsid w:val="00BD0B07"/>
    <w:rsid w:val="00BD3ACE"/>
    <w:rsid w:val="00BD463D"/>
    <w:rsid w:val="00BD4DEF"/>
    <w:rsid w:val="00BD56CB"/>
    <w:rsid w:val="00BD5721"/>
    <w:rsid w:val="00BD73AF"/>
    <w:rsid w:val="00BD793F"/>
    <w:rsid w:val="00BE1CAA"/>
    <w:rsid w:val="00BE2389"/>
    <w:rsid w:val="00BE2EB4"/>
    <w:rsid w:val="00BE513B"/>
    <w:rsid w:val="00BE7681"/>
    <w:rsid w:val="00BF0976"/>
    <w:rsid w:val="00BF2B4E"/>
    <w:rsid w:val="00BF3EA7"/>
    <w:rsid w:val="00BF61F5"/>
    <w:rsid w:val="00BF78B9"/>
    <w:rsid w:val="00BF7979"/>
    <w:rsid w:val="00BF7B0D"/>
    <w:rsid w:val="00C014F5"/>
    <w:rsid w:val="00C0198A"/>
    <w:rsid w:val="00C02EC3"/>
    <w:rsid w:val="00C111ED"/>
    <w:rsid w:val="00C11583"/>
    <w:rsid w:val="00C16DEE"/>
    <w:rsid w:val="00C24F28"/>
    <w:rsid w:val="00C25533"/>
    <w:rsid w:val="00C330EE"/>
    <w:rsid w:val="00C3415E"/>
    <w:rsid w:val="00C34AA8"/>
    <w:rsid w:val="00C40A55"/>
    <w:rsid w:val="00C62C0B"/>
    <w:rsid w:val="00C63E00"/>
    <w:rsid w:val="00C66E0F"/>
    <w:rsid w:val="00C7255C"/>
    <w:rsid w:val="00C72F44"/>
    <w:rsid w:val="00C75CDE"/>
    <w:rsid w:val="00C775EB"/>
    <w:rsid w:val="00C7787F"/>
    <w:rsid w:val="00C85C72"/>
    <w:rsid w:val="00C8696B"/>
    <w:rsid w:val="00C87364"/>
    <w:rsid w:val="00C8789B"/>
    <w:rsid w:val="00C901E7"/>
    <w:rsid w:val="00C90409"/>
    <w:rsid w:val="00C91D63"/>
    <w:rsid w:val="00CA2385"/>
    <w:rsid w:val="00CB2862"/>
    <w:rsid w:val="00CB3CDA"/>
    <w:rsid w:val="00CB5984"/>
    <w:rsid w:val="00CB6861"/>
    <w:rsid w:val="00CB7AFD"/>
    <w:rsid w:val="00CB7C9A"/>
    <w:rsid w:val="00CB7D5F"/>
    <w:rsid w:val="00CC3A3B"/>
    <w:rsid w:val="00CC4513"/>
    <w:rsid w:val="00CC778F"/>
    <w:rsid w:val="00CD03A0"/>
    <w:rsid w:val="00CD1D41"/>
    <w:rsid w:val="00CD2D88"/>
    <w:rsid w:val="00CD3FB8"/>
    <w:rsid w:val="00CE1DF8"/>
    <w:rsid w:val="00CE2A67"/>
    <w:rsid w:val="00CE3D57"/>
    <w:rsid w:val="00CE4A26"/>
    <w:rsid w:val="00CE5865"/>
    <w:rsid w:val="00CF0EAF"/>
    <w:rsid w:val="00CF3CB8"/>
    <w:rsid w:val="00CF3E26"/>
    <w:rsid w:val="00CF43C5"/>
    <w:rsid w:val="00CF61C2"/>
    <w:rsid w:val="00CF7957"/>
    <w:rsid w:val="00D007DA"/>
    <w:rsid w:val="00D012C5"/>
    <w:rsid w:val="00D03466"/>
    <w:rsid w:val="00D115AE"/>
    <w:rsid w:val="00D11C49"/>
    <w:rsid w:val="00D12396"/>
    <w:rsid w:val="00D13CB8"/>
    <w:rsid w:val="00D14C65"/>
    <w:rsid w:val="00D16AF6"/>
    <w:rsid w:val="00D2000B"/>
    <w:rsid w:val="00D22FC3"/>
    <w:rsid w:val="00D248F6"/>
    <w:rsid w:val="00D31A1E"/>
    <w:rsid w:val="00D33364"/>
    <w:rsid w:val="00D344EB"/>
    <w:rsid w:val="00D36576"/>
    <w:rsid w:val="00D3745D"/>
    <w:rsid w:val="00D37630"/>
    <w:rsid w:val="00D438CE"/>
    <w:rsid w:val="00D44734"/>
    <w:rsid w:val="00D44B6F"/>
    <w:rsid w:val="00D45471"/>
    <w:rsid w:val="00D477B4"/>
    <w:rsid w:val="00D47DAB"/>
    <w:rsid w:val="00D52682"/>
    <w:rsid w:val="00D56DE0"/>
    <w:rsid w:val="00D5757D"/>
    <w:rsid w:val="00D61E07"/>
    <w:rsid w:val="00D630B6"/>
    <w:rsid w:val="00D65F3E"/>
    <w:rsid w:val="00D666FF"/>
    <w:rsid w:val="00D66FC7"/>
    <w:rsid w:val="00D716D8"/>
    <w:rsid w:val="00D73387"/>
    <w:rsid w:val="00D73C5E"/>
    <w:rsid w:val="00D75592"/>
    <w:rsid w:val="00D81CBE"/>
    <w:rsid w:val="00D850C2"/>
    <w:rsid w:val="00D85B45"/>
    <w:rsid w:val="00D86651"/>
    <w:rsid w:val="00D90DED"/>
    <w:rsid w:val="00D91197"/>
    <w:rsid w:val="00D926C7"/>
    <w:rsid w:val="00D930B3"/>
    <w:rsid w:val="00D968DA"/>
    <w:rsid w:val="00DA0997"/>
    <w:rsid w:val="00DA55C2"/>
    <w:rsid w:val="00DA60B5"/>
    <w:rsid w:val="00DA71AA"/>
    <w:rsid w:val="00DB0040"/>
    <w:rsid w:val="00DB0DD4"/>
    <w:rsid w:val="00DB1DB1"/>
    <w:rsid w:val="00DB229D"/>
    <w:rsid w:val="00DB28AD"/>
    <w:rsid w:val="00DB3D15"/>
    <w:rsid w:val="00DB5F24"/>
    <w:rsid w:val="00DC49B0"/>
    <w:rsid w:val="00DC570A"/>
    <w:rsid w:val="00DC5DF3"/>
    <w:rsid w:val="00DD15B9"/>
    <w:rsid w:val="00DD47A3"/>
    <w:rsid w:val="00DD62D3"/>
    <w:rsid w:val="00DD7044"/>
    <w:rsid w:val="00DD7A94"/>
    <w:rsid w:val="00DE12ED"/>
    <w:rsid w:val="00DE24BE"/>
    <w:rsid w:val="00DE4FA7"/>
    <w:rsid w:val="00DE51E7"/>
    <w:rsid w:val="00DE5BEF"/>
    <w:rsid w:val="00DE6BF9"/>
    <w:rsid w:val="00DE7933"/>
    <w:rsid w:val="00DF242A"/>
    <w:rsid w:val="00DF2E40"/>
    <w:rsid w:val="00DF420F"/>
    <w:rsid w:val="00E03CEF"/>
    <w:rsid w:val="00E04B27"/>
    <w:rsid w:val="00E107FC"/>
    <w:rsid w:val="00E1573B"/>
    <w:rsid w:val="00E16D3A"/>
    <w:rsid w:val="00E16D8E"/>
    <w:rsid w:val="00E21C25"/>
    <w:rsid w:val="00E22219"/>
    <w:rsid w:val="00E24E75"/>
    <w:rsid w:val="00E26ACE"/>
    <w:rsid w:val="00E275D4"/>
    <w:rsid w:val="00E27A5C"/>
    <w:rsid w:val="00E32FE4"/>
    <w:rsid w:val="00E33F67"/>
    <w:rsid w:val="00E34A92"/>
    <w:rsid w:val="00E352A8"/>
    <w:rsid w:val="00E41994"/>
    <w:rsid w:val="00E4297C"/>
    <w:rsid w:val="00E45CAB"/>
    <w:rsid w:val="00E475B5"/>
    <w:rsid w:val="00E551D7"/>
    <w:rsid w:val="00E55A4D"/>
    <w:rsid w:val="00E56C5D"/>
    <w:rsid w:val="00E605CA"/>
    <w:rsid w:val="00E63B01"/>
    <w:rsid w:val="00E734F2"/>
    <w:rsid w:val="00E768E3"/>
    <w:rsid w:val="00E80116"/>
    <w:rsid w:val="00E81657"/>
    <w:rsid w:val="00E848CA"/>
    <w:rsid w:val="00E9077A"/>
    <w:rsid w:val="00E925CB"/>
    <w:rsid w:val="00E965BB"/>
    <w:rsid w:val="00EA567E"/>
    <w:rsid w:val="00EA5A15"/>
    <w:rsid w:val="00EB1107"/>
    <w:rsid w:val="00EB2905"/>
    <w:rsid w:val="00EB351A"/>
    <w:rsid w:val="00EC0631"/>
    <w:rsid w:val="00EC2608"/>
    <w:rsid w:val="00EC790C"/>
    <w:rsid w:val="00ED029A"/>
    <w:rsid w:val="00ED3936"/>
    <w:rsid w:val="00ED6CB9"/>
    <w:rsid w:val="00ED70DA"/>
    <w:rsid w:val="00ED7379"/>
    <w:rsid w:val="00ED7A12"/>
    <w:rsid w:val="00EE1598"/>
    <w:rsid w:val="00EE3A41"/>
    <w:rsid w:val="00EE433A"/>
    <w:rsid w:val="00EE58C5"/>
    <w:rsid w:val="00EE6ABF"/>
    <w:rsid w:val="00EE72C6"/>
    <w:rsid w:val="00EF1B68"/>
    <w:rsid w:val="00EF4C44"/>
    <w:rsid w:val="00F02B93"/>
    <w:rsid w:val="00F054C4"/>
    <w:rsid w:val="00F10786"/>
    <w:rsid w:val="00F1107C"/>
    <w:rsid w:val="00F12448"/>
    <w:rsid w:val="00F1398B"/>
    <w:rsid w:val="00F13D88"/>
    <w:rsid w:val="00F14B35"/>
    <w:rsid w:val="00F15938"/>
    <w:rsid w:val="00F15E68"/>
    <w:rsid w:val="00F215C8"/>
    <w:rsid w:val="00F2168F"/>
    <w:rsid w:val="00F22CAC"/>
    <w:rsid w:val="00F25D44"/>
    <w:rsid w:val="00F264D2"/>
    <w:rsid w:val="00F30B4A"/>
    <w:rsid w:val="00F327D2"/>
    <w:rsid w:val="00F3620C"/>
    <w:rsid w:val="00F36F65"/>
    <w:rsid w:val="00F37E8B"/>
    <w:rsid w:val="00F4444B"/>
    <w:rsid w:val="00F4553E"/>
    <w:rsid w:val="00F52020"/>
    <w:rsid w:val="00F52D51"/>
    <w:rsid w:val="00F56F7F"/>
    <w:rsid w:val="00F609BA"/>
    <w:rsid w:val="00F61D55"/>
    <w:rsid w:val="00F71939"/>
    <w:rsid w:val="00F73A79"/>
    <w:rsid w:val="00F74020"/>
    <w:rsid w:val="00F75AD5"/>
    <w:rsid w:val="00F808BA"/>
    <w:rsid w:val="00F80A9F"/>
    <w:rsid w:val="00F80EB3"/>
    <w:rsid w:val="00F80F8E"/>
    <w:rsid w:val="00F82316"/>
    <w:rsid w:val="00F86F59"/>
    <w:rsid w:val="00F92A9A"/>
    <w:rsid w:val="00F94230"/>
    <w:rsid w:val="00F95040"/>
    <w:rsid w:val="00FA0F78"/>
    <w:rsid w:val="00FA227F"/>
    <w:rsid w:val="00FA2C7D"/>
    <w:rsid w:val="00FA79F7"/>
    <w:rsid w:val="00FB10BC"/>
    <w:rsid w:val="00FB131D"/>
    <w:rsid w:val="00FB2018"/>
    <w:rsid w:val="00FB2BBE"/>
    <w:rsid w:val="00FB55B5"/>
    <w:rsid w:val="00FB602E"/>
    <w:rsid w:val="00FC188C"/>
    <w:rsid w:val="00FC7B55"/>
    <w:rsid w:val="00FD13DE"/>
    <w:rsid w:val="00FD4296"/>
    <w:rsid w:val="00FD42EF"/>
    <w:rsid w:val="00FD4882"/>
    <w:rsid w:val="00FD616C"/>
    <w:rsid w:val="00FE2163"/>
    <w:rsid w:val="00FE26E2"/>
    <w:rsid w:val="00FE3CA0"/>
    <w:rsid w:val="00FE402E"/>
    <w:rsid w:val="00FF0981"/>
    <w:rsid w:val="00FF0A27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EB546B7"/>
  <w14:defaultImageDpi w14:val="32767"/>
  <w15:chartTrackingRefBased/>
  <w15:docId w15:val="{3905A88D-9ACC-486E-B43A-6558EEB6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249B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5321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6D5321"/>
  </w:style>
  <w:style w:type="paragraph" w:styleId="Footer">
    <w:name w:val="footer"/>
    <w:basedOn w:val="Normal"/>
    <w:link w:val="FooterChar"/>
    <w:uiPriority w:val="99"/>
    <w:unhideWhenUsed/>
    <w:rsid w:val="006D5321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6D5321"/>
  </w:style>
  <w:style w:type="paragraph" w:customStyle="1" w:styleId="TableParagraph">
    <w:name w:val="Table Paragraph"/>
    <w:basedOn w:val="Normal"/>
    <w:uiPriority w:val="1"/>
    <w:qFormat/>
    <w:rsid w:val="002249BD"/>
    <w:pPr>
      <w:ind w:left="80"/>
    </w:pPr>
  </w:style>
  <w:style w:type="paragraph" w:styleId="BodyText">
    <w:name w:val="Body Text"/>
    <w:basedOn w:val="Normal"/>
    <w:link w:val="BodyTextChar"/>
    <w:uiPriority w:val="1"/>
    <w:qFormat/>
    <w:rsid w:val="002249BD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2249BD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Fry</dc:creator>
  <cp:keywords/>
  <dc:description/>
  <cp:lastModifiedBy>Ben Hyde</cp:lastModifiedBy>
  <cp:revision>3</cp:revision>
  <dcterms:created xsi:type="dcterms:W3CDTF">2021-06-24T09:45:00Z</dcterms:created>
  <dcterms:modified xsi:type="dcterms:W3CDTF">2021-09-24T15:07:00Z</dcterms:modified>
</cp:coreProperties>
</file>